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8F521" w14:textId="77777777" w:rsidR="003011B9" w:rsidRPr="002B5881" w:rsidRDefault="003011B9" w:rsidP="00E763D7">
      <w:pPr>
        <w:rPr>
          <w:rFonts w:asciiTheme="minorHAnsi" w:hAnsiTheme="minorHAnsi" w:cstheme="minorHAnsi"/>
          <w:noProof w:val="0"/>
          <w:color w:val="000000"/>
          <w:sz w:val="24"/>
          <w:szCs w:val="24"/>
          <w:shd w:val="clear" w:color="auto" w:fill="FFFFFF"/>
        </w:rPr>
      </w:pPr>
    </w:p>
    <w:p w14:paraId="7BF93925" w14:textId="77777777" w:rsidR="00771CCF" w:rsidRDefault="00771CCF" w:rsidP="00E61FEE">
      <w:pPr>
        <w:shd w:val="clear" w:color="auto" w:fill="FFFFFF"/>
        <w:ind w:firstLine="709"/>
        <w:jc w:val="center"/>
        <w:rPr>
          <w:rFonts w:ascii="Verdana Pro Light" w:hAnsi="Verdana Pro Light" w:cs="Arial"/>
          <w:b/>
          <w:bCs/>
          <w:highlight w:val="yellow"/>
          <w:u w:val="single"/>
        </w:rPr>
      </w:pPr>
    </w:p>
    <w:p w14:paraId="0F99FC6E" w14:textId="77777777" w:rsidR="00771CCF" w:rsidRDefault="00771CCF" w:rsidP="00370A25">
      <w:pPr>
        <w:shd w:val="clear" w:color="auto" w:fill="FFFFFF"/>
        <w:ind w:firstLine="709"/>
        <w:rPr>
          <w:rFonts w:ascii="Verdana Pro Light" w:hAnsi="Verdana Pro Light" w:cs="Arial"/>
          <w:b/>
          <w:bCs/>
          <w:highlight w:val="yellow"/>
          <w:u w:val="single"/>
        </w:rPr>
      </w:pPr>
    </w:p>
    <w:p w14:paraId="15FE50FB" w14:textId="77777777" w:rsidR="002F1AA0" w:rsidRPr="002F1AA0" w:rsidRDefault="002F1AA0" w:rsidP="002F1AA0">
      <w:pPr>
        <w:shd w:val="clear" w:color="auto" w:fill="FFFFFF"/>
        <w:ind w:firstLine="709"/>
        <w:rPr>
          <w:rFonts w:ascii="Verdana Pro Light" w:hAnsi="Verdana Pro Light" w:cs="Arial"/>
          <w:b/>
          <w:bCs/>
          <w:u w:val="single"/>
        </w:rPr>
      </w:pPr>
      <w:r w:rsidRPr="002F1AA0">
        <w:rPr>
          <w:rFonts w:ascii="Verdana Pro Light" w:hAnsi="Verdana Pro Light" w:cs="Arial"/>
          <w:b/>
          <w:bCs/>
          <w:u w:val="single"/>
        </w:rPr>
        <w:t>DEPARTAMENT DE DRETS SOCIALS</w:t>
      </w:r>
    </w:p>
    <w:p w14:paraId="5875629B" w14:textId="77777777" w:rsidR="002F1AA0" w:rsidRPr="002F1AA0" w:rsidRDefault="002F1AA0" w:rsidP="002F1AA0">
      <w:pPr>
        <w:shd w:val="clear" w:color="auto" w:fill="FFFFFF"/>
        <w:ind w:firstLine="709"/>
        <w:rPr>
          <w:rFonts w:ascii="Verdana Pro Light" w:hAnsi="Verdana Pro Light" w:cs="Arial"/>
          <w:b/>
          <w:bCs/>
          <w:u w:val="single"/>
        </w:rPr>
      </w:pPr>
      <w:r w:rsidRPr="002F1AA0">
        <w:rPr>
          <w:rFonts w:ascii="Verdana Pro Light" w:hAnsi="Verdana Pro Light" w:cs="Arial"/>
          <w:b/>
          <w:bCs/>
          <w:u w:val="single"/>
        </w:rPr>
        <w:t>DIRECTORA GRAL. DE L’AUTONOMIA PERSONAL I LA DISCAPACITAT</w:t>
      </w:r>
    </w:p>
    <w:p w14:paraId="3F7BC8A4" w14:textId="2A54C1B5" w:rsidR="00771CCF" w:rsidRDefault="002F1AA0" w:rsidP="002F1AA0">
      <w:pPr>
        <w:shd w:val="clear" w:color="auto" w:fill="FFFFFF"/>
        <w:ind w:firstLine="709"/>
        <w:rPr>
          <w:rFonts w:ascii="Verdana Pro Light" w:hAnsi="Verdana Pro Light" w:cs="Arial"/>
          <w:b/>
          <w:bCs/>
          <w:highlight w:val="yellow"/>
          <w:u w:val="single"/>
        </w:rPr>
      </w:pPr>
      <w:r w:rsidRPr="002F1AA0">
        <w:rPr>
          <w:rFonts w:ascii="Verdana Pro Light" w:hAnsi="Verdana Pro Light" w:cs="Arial"/>
          <w:b/>
          <w:bCs/>
          <w:u w:val="single"/>
        </w:rPr>
        <w:t>SRA. MONTSERRAT VILELLA I CUADRADA</w:t>
      </w:r>
    </w:p>
    <w:p w14:paraId="77A4A816" w14:textId="77777777" w:rsidR="00771CCF" w:rsidRDefault="00771CCF" w:rsidP="00E61FEE">
      <w:pPr>
        <w:shd w:val="clear" w:color="auto" w:fill="FFFFFF"/>
        <w:ind w:firstLine="709"/>
        <w:jc w:val="center"/>
        <w:rPr>
          <w:rFonts w:ascii="Verdana Pro Light" w:hAnsi="Verdana Pro Light" w:cs="Arial"/>
          <w:b/>
          <w:bCs/>
          <w:highlight w:val="yellow"/>
          <w:u w:val="single"/>
        </w:rPr>
      </w:pPr>
    </w:p>
    <w:p w14:paraId="3030DB06" w14:textId="77777777" w:rsidR="00771CCF" w:rsidRDefault="00771CCF" w:rsidP="00E61FEE">
      <w:pPr>
        <w:shd w:val="clear" w:color="auto" w:fill="FFFFFF"/>
        <w:ind w:firstLine="709"/>
        <w:jc w:val="center"/>
        <w:rPr>
          <w:rFonts w:ascii="Verdana Pro Light" w:hAnsi="Verdana Pro Light" w:cs="Arial"/>
          <w:b/>
          <w:bCs/>
          <w:highlight w:val="yellow"/>
          <w:u w:val="single"/>
        </w:rPr>
      </w:pPr>
    </w:p>
    <w:p w14:paraId="43EE1A24" w14:textId="77777777" w:rsidR="00771CCF" w:rsidRDefault="00771CCF" w:rsidP="00E61FEE">
      <w:pPr>
        <w:shd w:val="clear" w:color="auto" w:fill="FFFFFF"/>
        <w:ind w:firstLine="709"/>
        <w:jc w:val="center"/>
        <w:rPr>
          <w:rFonts w:ascii="Verdana Pro Light" w:hAnsi="Verdana Pro Light" w:cs="Arial"/>
          <w:b/>
          <w:bCs/>
          <w:highlight w:val="yellow"/>
          <w:u w:val="single"/>
        </w:rPr>
      </w:pPr>
    </w:p>
    <w:p w14:paraId="2C5F6B14" w14:textId="77777777" w:rsidR="00771CCF" w:rsidRDefault="00771CCF" w:rsidP="00E61FEE">
      <w:pPr>
        <w:shd w:val="clear" w:color="auto" w:fill="FFFFFF"/>
        <w:ind w:firstLine="709"/>
        <w:jc w:val="center"/>
        <w:rPr>
          <w:rFonts w:ascii="Verdana Pro Light" w:hAnsi="Verdana Pro Light" w:cs="Arial"/>
          <w:b/>
          <w:bCs/>
          <w:highlight w:val="yellow"/>
          <w:u w:val="single"/>
        </w:rPr>
      </w:pPr>
    </w:p>
    <w:p w14:paraId="608628C7" w14:textId="206DB903" w:rsidR="00E61FEE" w:rsidRDefault="00E61FEE" w:rsidP="00E61FEE">
      <w:pPr>
        <w:shd w:val="clear" w:color="auto" w:fill="FFFFFF"/>
        <w:ind w:firstLine="709"/>
        <w:jc w:val="center"/>
        <w:rPr>
          <w:rFonts w:ascii="Verdana Pro Light" w:hAnsi="Verdana Pro Light" w:cs="Arial"/>
          <w:b/>
          <w:bCs/>
          <w:highlight w:val="yellow"/>
          <w:u w:val="single"/>
        </w:rPr>
      </w:pPr>
      <w:r>
        <w:rPr>
          <w:rFonts w:ascii="Verdana Pro Light" w:hAnsi="Verdana Pro Light" w:cs="Arial"/>
          <w:b/>
          <w:bCs/>
          <w:highlight w:val="yellow"/>
          <w:u w:val="single"/>
        </w:rPr>
        <w:t>DECALOGO DE MEDIDAS MIENTRAS DURE LA SITUACIÓN PANDEMICA ENTRE OLAS O PICOS DE INFECCIÓN.</w:t>
      </w:r>
    </w:p>
    <w:p w14:paraId="73F7A6DC" w14:textId="77777777" w:rsidR="00E61FEE" w:rsidRDefault="00E61FEE" w:rsidP="00E61FEE">
      <w:pPr>
        <w:shd w:val="clear" w:color="auto" w:fill="FFFFFF"/>
        <w:ind w:firstLine="709"/>
        <w:jc w:val="both"/>
        <w:rPr>
          <w:rFonts w:ascii="Verdana Pro Light" w:hAnsi="Verdana Pro Light" w:cs="Arial"/>
          <w:b/>
          <w:bCs/>
          <w:u w:val="single"/>
        </w:rPr>
      </w:pPr>
    </w:p>
    <w:p w14:paraId="089A2223" w14:textId="77777777" w:rsidR="00E61FEE" w:rsidRDefault="00E61FEE" w:rsidP="00E61FEE">
      <w:pPr>
        <w:shd w:val="clear" w:color="auto" w:fill="FFFFFF"/>
        <w:ind w:firstLine="709"/>
        <w:jc w:val="both"/>
        <w:rPr>
          <w:rFonts w:ascii="Verdana Pro Light" w:hAnsi="Verdana Pro Light" w:cs="Arial"/>
          <w:b/>
          <w:bCs/>
          <w:u w:val="single"/>
        </w:rPr>
      </w:pPr>
    </w:p>
    <w:p w14:paraId="15D735EF" w14:textId="7EC938EF" w:rsidR="00E61FEE" w:rsidRDefault="00E61FEE" w:rsidP="00E61FEE">
      <w:pPr>
        <w:shd w:val="clear" w:color="auto" w:fill="FFFFFF"/>
        <w:ind w:firstLine="709"/>
        <w:jc w:val="both"/>
        <w:rPr>
          <w:rFonts w:ascii="Verdana Pro Light" w:hAnsi="Verdana Pro Light" w:cs="Arial"/>
          <w:b/>
          <w:bCs/>
          <w:u w:val="single"/>
        </w:rPr>
      </w:pPr>
      <w:r w:rsidRPr="002609F7">
        <w:rPr>
          <w:rFonts w:ascii="Verdana Pro Light" w:hAnsi="Verdana Pro Light" w:cs="Arial"/>
          <w:b/>
          <w:bCs/>
          <w:u w:val="single"/>
        </w:rPr>
        <w:t>Consideraciones previas</w:t>
      </w:r>
      <w:r>
        <w:rPr>
          <w:rFonts w:ascii="Verdana Pro Light" w:hAnsi="Verdana Pro Light" w:cs="Arial"/>
          <w:b/>
          <w:bCs/>
          <w:u w:val="single"/>
        </w:rPr>
        <w:t xml:space="preserve"> y lecciones aprendidas.</w:t>
      </w:r>
    </w:p>
    <w:p w14:paraId="6EF6C9E8" w14:textId="77777777" w:rsidR="00635A86" w:rsidRPr="002609F7" w:rsidRDefault="00635A86" w:rsidP="00E61FEE">
      <w:pPr>
        <w:shd w:val="clear" w:color="auto" w:fill="FFFFFF"/>
        <w:ind w:firstLine="709"/>
        <w:jc w:val="both"/>
        <w:rPr>
          <w:rFonts w:ascii="Verdana Pro Light" w:hAnsi="Verdana Pro Light" w:cs="Arial"/>
          <w:b/>
          <w:bCs/>
          <w:u w:val="single"/>
        </w:rPr>
      </w:pPr>
    </w:p>
    <w:p w14:paraId="7C3CCAEB" w14:textId="490299AD" w:rsidR="00E61FEE" w:rsidRPr="002B3968" w:rsidRDefault="00E61FEE" w:rsidP="00E61FEE">
      <w:pPr>
        <w:pStyle w:val="Prrafodelista"/>
        <w:numPr>
          <w:ilvl w:val="0"/>
          <w:numId w:val="26"/>
        </w:numPr>
        <w:shd w:val="clear" w:color="auto" w:fill="FFFFFF"/>
        <w:spacing w:after="160" w:line="259" w:lineRule="auto"/>
        <w:jc w:val="both"/>
        <w:rPr>
          <w:rFonts w:ascii="Verdana Pro Light" w:hAnsi="Verdana Pro Light" w:cs="Arial"/>
        </w:rPr>
      </w:pPr>
      <w:r w:rsidRPr="002B3968">
        <w:rPr>
          <w:rFonts w:ascii="Verdana Pro Light" w:hAnsi="Verdana Pro Light" w:cs="Arial"/>
        </w:rPr>
        <w:t xml:space="preserve">Durante seis oleadas se ha demostrado que la mayor eficacia ante las infecciones Covid en residencias </w:t>
      </w:r>
      <w:r w:rsidR="00BB5B77">
        <w:rPr>
          <w:rFonts w:ascii="Verdana Pro Light" w:hAnsi="Verdana Pro Light" w:cs="Arial"/>
        </w:rPr>
        <w:t>han  sido</w:t>
      </w:r>
      <w:r w:rsidRPr="002B3968">
        <w:rPr>
          <w:rFonts w:ascii="Verdana Pro Light" w:hAnsi="Verdana Pro Light" w:cs="Arial"/>
        </w:rPr>
        <w:t xml:space="preserve"> las medidas preventivas</w:t>
      </w:r>
      <w:r>
        <w:rPr>
          <w:rFonts w:ascii="Verdana Pro Light" w:hAnsi="Verdana Pro Light" w:cs="Arial"/>
        </w:rPr>
        <w:t>. (evitar que el virus entre) Las residencias que optaron por reforzar la prevención fueron las que mejor aguantaron el envite pandémico</w:t>
      </w:r>
      <w:r w:rsidR="0078136B">
        <w:rPr>
          <w:rFonts w:ascii="Verdana Pro Light" w:hAnsi="Verdana Pro Light" w:cs="Arial"/>
        </w:rPr>
        <w:t>,</w:t>
      </w:r>
      <w:r>
        <w:rPr>
          <w:rFonts w:ascii="Verdana Pro Light" w:hAnsi="Verdana Pro Light" w:cs="Arial"/>
        </w:rPr>
        <w:t xml:space="preserve"> ya que una vez el virus entra la infección interior casi es imparable y puede tener efectos asistenciales devastadores </w:t>
      </w:r>
      <w:r w:rsidR="0078136B">
        <w:rPr>
          <w:rFonts w:ascii="Verdana Pro Light" w:hAnsi="Verdana Pro Light" w:cs="Arial"/>
        </w:rPr>
        <w:t>tanto sobre</w:t>
      </w:r>
      <w:r>
        <w:rPr>
          <w:rFonts w:ascii="Verdana Pro Light" w:hAnsi="Verdana Pro Light" w:cs="Arial"/>
        </w:rPr>
        <w:t xml:space="preserve"> el personal </w:t>
      </w:r>
      <w:r w:rsidR="0078136B">
        <w:rPr>
          <w:rFonts w:ascii="Verdana Pro Light" w:hAnsi="Verdana Pro Light" w:cs="Arial"/>
        </w:rPr>
        <w:t>como</w:t>
      </w:r>
      <w:r>
        <w:rPr>
          <w:rFonts w:ascii="Verdana Pro Light" w:hAnsi="Verdana Pro Light" w:cs="Arial"/>
        </w:rPr>
        <w:t xml:space="preserve"> las personas residentes, estén afectadas o no</w:t>
      </w:r>
      <w:r w:rsidR="003B49D3">
        <w:rPr>
          <w:rFonts w:ascii="Verdana Pro Light" w:hAnsi="Verdana Pro Light" w:cs="Arial"/>
        </w:rPr>
        <w:t>. E</w:t>
      </w:r>
      <w:r>
        <w:rPr>
          <w:rFonts w:ascii="Verdana Pro Light" w:hAnsi="Verdana Pro Light" w:cs="Arial"/>
        </w:rPr>
        <w:t>n función de la letalidad del virus</w:t>
      </w:r>
      <w:r w:rsidR="003B49D3">
        <w:rPr>
          <w:rFonts w:ascii="Verdana Pro Light" w:hAnsi="Verdana Pro Light" w:cs="Arial"/>
        </w:rPr>
        <w:t xml:space="preserve">, el decaimineto de la </w:t>
      </w:r>
      <w:r w:rsidR="00500310">
        <w:rPr>
          <w:rFonts w:ascii="Verdana Pro Light" w:hAnsi="Verdana Pro Light" w:cs="Arial"/>
        </w:rPr>
        <w:t xml:space="preserve">protección vacunal </w:t>
      </w:r>
      <w:r>
        <w:rPr>
          <w:rFonts w:ascii="Verdana Pro Light" w:hAnsi="Verdana Pro Light" w:cs="Arial"/>
        </w:rPr>
        <w:t xml:space="preserve"> y su propia fragilidad</w:t>
      </w:r>
      <w:r w:rsidR="00500310">
        <w:rPr>
          <w:rFonts w:ascii="Verdana Pro Light" w:hAnsi="Verdana Pro Light" w:cs="Arial"/>
        </w:rPr>
        <w:t xml:space="preserve"> podemos volver</w:t>
      </w:r>
      <w:r w:rsidR="00484E64">
        <w:rPr>
          <w:rFonts w:ascii="Verdana Pro Light" w:hAnsi="Verdana Pro Light" w:cs="Arial"/>
        </w:rPr>
        <w:t xml:space="preserve"> a altals morbilidades</w:t>
      </w:r>
      <w:r>
        <w:rPr>
          <w:rFonts w:ascii="Verdana Pro Light" w:hAnsi="Verdana Pro Light" w:cs="Arial"/>
        </w:rPr>
        <w:t>.</w:t>
      </w:r>
      <w:r w:rsidR="00717089">
        <w:rPr>
          <w:rFonts w:ascii="Verdana Pro Light" w:hAnsi="Verdana Pro Light" w:cs="Arial"/>
        </w:rPr>
        <w:t xml:space="preserve"> El objetivo es el control  </w:t>
      </w:r>
      <w:r w:rsidR="00C2347A">
        <w:rPr>
          <w:rFonts w:ascii="Verdana Pro Light" w:hAnsi="Verdana Pro Light" w:cs="Arial"/>
        </w:rPr>
        <w:t xml:space="preserve">racional </w:t>
      </w:r>
      <w:r w:rsidR="00717089">
        <w:rPr>
          <w:rFonts w:ascii="Verdana Pro Light" w:hAnsi="Verdana Pro Light" w:cs="Arial"/>
        </w:rPr>
        <w:t>de vectores</w:t>
      </w:r>
      <w:r w:rsidR="00371587">
        <w:rPr>
          <w:rFonts w:ascii="Verdana Pro Light" w:hAnsi="Verdana Pro Light" w:cs="Arial"/>
        </w:rPr>
        <w:t xml:space="preserve"> inductores</w:t>
      </w:r>
      <w:r w:rsidR="00C2347A">
        <w:rPr>
          <w:rFonts w:ascii="Verdana Pro Light" w:hAnsi="Verdana Pro Light" w:cs="Arial"/>
        </w:rPr>
        <w:t>: trabajadores y visitas.</w:t>
      </w:r>
    </w:p>
    <w:p w14:paraId="434182F2" w14:textId="0A32CD55" w:rsidR="00E61FEE" w:rsidRDefault="00E61FEE" w:rsidP="00E61FEE">
      <w:pPr>
        <w:pStyle w:val="Prrafodelista"/>
        <w:numPr>
          <w:ilvl w:val="0"/>
          <w:numId w:val="26"/>
        </w:numPr>
        <w:shd w:val="clear" w:color="auto" w:fill="FFFFFF"/>
        <w:spacing w:after="160" w:line="259" w:lineRule="auto"/>
        <w:jc w:val="both"/>
        <w:rPr>
          <w:rFonts w:ascii="Verdana Pro Light" w:hAnsi="Verdana Pro Light" w:cs="Arial"/>
        </w:rPr>
      </w:pPr>
      <w:r>
        <w:rPr>
          <w:rFonts w:ascii="Verdana Pro Light" w:hAnsi="Verdana Pro Light" w:cs="Arial"/>
        </w:rPr>
        <w:t xml:space="preserve">Todos (administración, familiares, profesionales) debemos comprender y aceptar esa condición necesaria de las actuaciones preventivas iniciales y prevenirnos ante alegatos populistas y/o proyecciones de sentimientos que ponen en riesgo la vida o la infección masiva de los demás.  Esos alegatos son tributarias de otro tipo de atenciones </w:t>
      </w:r>
      <w:r w:rsidR="00C67B89">
        <w:rPr>
          <w:rFonts w:ascii="Verdana Pro Light" w:hAnsi="Verdana Pro Light" w:cs="Arial"/>
        </w:rPr>
        <w:t xml:space="preserve">y reconducciones </w:t>
      </w:r>
      <w:r>
        <w:rPr>
          <w:rFonts w:ascii="Verdana Pro Light" w:hAnsi="Verdana Pro Light" w:cs="Arial"/>
        </w:rPr>
        <w:t xml:space="preserve">ya que si quebrantan la </w:t>
      </w:r>
      <w:r w:rsidR="00DE01C9">
        <w:rPr>
          <w:rFonts w:ascii="Verdana Pro Light" w:hAnsi="Verdana Pro Light" w:cs="Arial"/>
        </w:rPr>
        <w:t xml:space="preserve">frágil </w:t>
      </w:r>
      <w:r>
        <w:rPr>
          <w:rFonts w:ascii="Verdana Pro Light" w:hAnsi="Verdana Pro Light" w:cs="Arial"/>
        </w:rPr>
        <w:t>vida en comunidad que significa un centro residencial</w:t>
      </w:r>
      <w:r w:rsidR="00C57C89">
        <w:rPr>
          <w:rFonts w:ascii="Verdana Pro Light" w:hAnsi="Verdana Pro Light" w:cs="Arial"/>
        </w:rPr>
        <w:t xml:space="preserve"> los problm</w:t>
      </w:r>
      <w:r w:rsidR="00D042C1">
        <w:rPr>
          <w:rFonts w:ascii="Verdana Pro Light" w:hAnsi="Verdana Pro Light" w:cs="Arial"/>
        </w:rPr>
        <w:t>a</w:t>
      </w:r>
      <w:r w:rsidR="00C57C89">
        <w:rPr>
          <w:rFonts w:ascii="Verdana Pro Light" w:hAnsi="Verdana Pro Light" w:cs="Arial"/>
        </w:rPr>
        <w:t xml:space="preserve">s </w:t>
      </w:r>
      <w:r w:rsidR="00D042C1">
        <w:rPr>
          <w:rFonts w:ascii="Verdana Pro Light" w:hAnsi="Verdana Pro Light" w:cs="Arial"/>
        </w:rPr>
        <w:t xml:space="preserve">de muy dififcil gestión a gusto de todos </w:t>
      </w:r>
      <w:r w:rsidR="00512BC4">
        <w:rPr>
          <w:rFonts w:ascii="Verdana Pro Light" w:hAnsi="Verdana Pro Light" w:cs="Arial"/>
        </w:rPr>
        <w:t xml:space="preserve">nos </w:t>
      </w:r>
      <w:r w:rsidR="00C57C89">
        <w:rPr>
          <w:rFonts w:ascii="Verdana Pro Light" w:hAnsi="Verdana Pro Light" w:cs="Arial"/>
        </w:rPr>
        <w:t xml:space="preserve">vienen en </w:t>
      </w:r>
      <w:r w:rsidR="00C20324">
        <w:rPr>
          <w:rFonts w:ascii="Verdana Pro Light" w:hAnsi="Verdana Pro Light" w:cs="Arial"/>
        </w:rPr>
        <w:t>cascada</w:t>
      </w:r>
      <w:r>
        <w:rPr>
          <w:rFonts w:ascii="Verdana Pro Light" w:hAnsi="Verdana Pro Light" w:cs="Arial"/>
        </w:rPr>
        <w:t>. Requerimos firmeza y función didáctica de la administración en este sentido.</w:t>
      </w:r>
    </w:p>
    <w:p w14:paraId="43495535" w14:textId="195B7F4B" w:rsidR="00E61FEE" w:rsidRDefault="00E61FEE" w:rsidP="00E61FEE">
      <w:pPr>
        <w:pStyle w:val="Prrafodelista"/>
        <w:numPr>
          <w:ilvl w:val="0"/>
          <w:numId w:val="26"/>
        </w:numPr>
        <w:shd w:val="clear" w:color="auto" w:fill="FFFFFF"/>
        <w:spacing w:after="160" w:line="259" w:lineRule="auto"/>
        <w:jc w:val="both"/>
        <w:rPr>
          <w:rFonts w:ascii="Verdana Pro Light" w:hAnsi="Verdana Pro Light" w:cs="Arial"/>
        </w:rPr>
      </w:pPr>
      <w:r w:rsidRPr="00112592">
        <w:rPr>
          <w:rFonts w:ascii="Verdana Pro Light" w:hAnsi="Verdana Pro Light" w:cs="Arial"/>
        </w:rPr>
        <w:t>Todos los residentes tienen dignidad</w:t>
      </w:r>
      <w:r>
        <w:rPr>
          <w:rFonts w:ascii="Verdana Pro Light" w:hAnsi="Verdana Pro Light" w:cs="Arial"/>
        </w:rPr>
        <w:t>. M</w:t>
      </w:r>
      <w:r w:rsidRPr="00112592">
        <w:rPr>
          <w:rFonts w:ascii="Verdana Pro Light" w:hAnsi="Verdana Pro Light" w:cs="Arial"/>
        </w:rPr>
        <w:t>ayoritariamente</w:t>
      </w:r>
      <w:r>
        <w:rPr>
          <w:rFonts w:ascii="Verdana Pro Light" w:hAnsi="Verdana Pro Light" w:cs="Arial"/>
        </w:rPr>
        <w:t>, los perfiles actuales</w:t>
      </w:r>
      <w:r w:rsidRPr="00112592">
        <w:rPr>
          <w:rFonts w:ascii="Verdana Pro Light" w:hAnsi="Verdana Pro Light" w:cs="Arial"/>
        </w:rPr>
        <w:t xml:space="preserve"> </w:t>
      </w:r>
      <w:r>
        <w:rPr>
          <w:rFonts w:ascii="Verdana Pro Light" w:hAnsi="Verdana Pro Light" w:cs="Arial"/>
        </w:rPr>
        <w:t>presentan</w:t>
      </w:r>
      <w:r w:rsidRPr="00112592">
        <w:rPr>
          <w:rFonts w:ascii="Verdana Pro Light" w:hAnsi="Verdana Pro Light" w:cs="Arial"/>
        </w:rPr>
        <w:t xml:space="preserve"> situaciones de altos deterioros</w:t>
      </w:r>
      <w:r>
        <w:rPr>
          <w:rFonts w:ascii="Verdana Pro Light" w:hAnsi="Verdana Pro Light" w:cs="Arial"/>
        </w:rPr>
        <w:t xml:space="preserve"> en las personas</w:t>
      </w:r>
      <w:r w:rsidRPr="00112592">
        <w:rPr>
          <w:rFonts w:ascii="Verdana Pro Light" w:hAnsi="Verdana Pro Light" w:cs="Arial"/>
        </w:rPr>
        <w:t xml:space="preserve"> </w:t>
      </w:r>
      <w:r>
        <w:rPr>
          <w:rFonts w:ascii="Verdana Pro Light" w:hAnsi="Verdana Pro Light" w:cs="Arial"/>
        </w:rPr>
        <w:t xml:space="preserve">por lo </w:t>
      </w:r>
      <w:r w:rsidRPr="00112592">
        <w:rPr>
          <w:rFonts w:ascii="Verdana Pro Light" w:hAnsi="Verdana Pro Light" w:cs="Arial"/>
        </w:rPr>
        <w:t>que merecen y estamos obligados a preserv</w:t>
      </w:r>
      <w:r>
        <w:rPr>
          <w:rFonts w:ascii="Verdana Pro Light" w:hAnsi="Verdana Pro Light" w:cs="Arial"/>
        </w:rPr>
        <w:t>ar su intimidad</w:t>
      </w:r>
      <w:r w:rsidRPr="00112592">
        <w:rPr>
          <w:rFonts w:ascii="Verdana Pro Light" w:hAnsi="Verdana Pro Light" w:cs="Arial"/>
        </w:rPr>
        <w:t xml:space="preserve">. Las personas </w:t>
      </w:r>
      <w:r>
        <w:rPr>
          <w:rFonts w:ascii="Verdana Pro Light" w:hAnsi="Verdana Pro Light" w:cs="Arial"/>
        </w:rPr>
        <w:t xml:space="preserve">residentes, cuando están en espacios comunes, </w:t>
      </w:r>
      <w:r w:rsidRPr="00112592">
        <w:rPr>
          <w:rFonts w:ascii="Verdana Pro Light" w:hAnsi="Verdana Pro Light" w:cs="Arial"/>
        </w:rPr>
        <w:t xml:space="preserve">no son objeto de exposición </w:t>
      </w:r>
      <w:r>
        <w:rPr>
          <w:rFonts w:ascii="Verdana Pro Light" w:hAnsi="Verdana Pro Light" w:cs="Arial"/>
        </w:rPr>
        <w:t>a terceros en los paseos de</w:t>
      </w:r>
      <w:r w:rsidRPr="00112592">
        <w:rPr>
          <w:rFonts w:ascii="Verdana Pro Light" w:hAnsi="Verdana Pro Light" w:cs="Arial"/>
        </w:rPr>
        <w:t xml:space="preserve"> las visitas </w:t>
      </w:r>
      <w:r>
        <w:rPr>
          <w:rFonts w:ascii="Verdana Pro Light" w:hAnsi="Verdana Pro Light" w:cs="Arial"/>
        </w:rPr>
        <w:t>por los interiores de los centros cuando est</w:t>
      </w:r>
      <w:r w:rsidR="001A0369">
        <w:rPr>
          <w:rFonts w:ascii="Verdana Pro Light" w:hAnsi="Verdana Pro Light" w:cs="Arial"/>
        </w:rPr>
        <w:t>o</w:t>
      </w:r>
      <w:r>
        <w:rPr>
          <w:rFonts w:ascii="Verdana Pro Light" w:hAnsi="Verdana Pro Light" w:cs="Arial"/>
        </w:rPr>
        <w:t>s puedan ser evitables</w:t>
      </w:r>
      <w:r w:rsidR="00DA4534">
        <w:rPr>
          <w:rFonts w:ascii="Verdana Pro Light" w:hAnsi="Verdana Pro Light" w:cs="Arial"/>
        </w:rPr>
        <w:t>… y los centros residenciales tienen el diseño que tienen nos guste o no.</w:t>
      </w:r>
    </w:p>
    <w:p w14:paraId="6F569D2E" w14:textId="7AFC5AEC" w:rsidR="00E61FEE" w:rsidRPr="00A86E2B" w:rsidRDefault="00E61FEE" w:rsidP="00E61FEE">
      <w:pPr>
        <w:pStyle w:val="Prrafodelista"/>
        <w:numPr>
          <w:ilvl w:val="0"/>
          <w:numId w:val="26"/>
        </w:numPr>
        <w:shd w:val="clear" w:color="auto" w:fill="FFFFFF"/>
        <w:spacing w:after="160" w:line="259" w:lineRule="auto"/>
        <w:jc w:val="both"/>
        <w:rPr>
          <w:rFonts w:ascii="Verdana Pro Light" w:hAnsi="Verdana Pro Light" w:cs="Arial"/>
        </w:rPr>
      </w:pPr>
      <w:r>
        <w:rPr>
          <w:rFonts w:ascii="Verdana Pro Light" w:hAnsi="Verdana Pro Light" w:cs="Arial"/>
        </w:rPr>
        <w:t xml:space="preserve">La prioridad y sentido de los centros es atender a las personas </w:t>
      </w:r>
      <w:r w:rsidR="001863DE">
        <w:rPr>
          <w:rFonts w:ascii="Verdana Pro Light" w:hAnsi="Verdana Pro Light" w:cs="Arial"/>
        </w:rPr>
        <w:t xml:space="preserve">depedientes </w:t>
      </w:r>
      <w:r>
        <w:rPr>
          <w:rFonts w:ascii="Verdana Pro Light" w:hAnsi="Verdana Pro Light" w:cs="Arial"/>
        </w:rPr>
        <w:t xml:space="preserve">que allí residen y buscar los no fáciles </w:t>
      </w:r>
      <w:r w:rsidR="006375A2">
        <w:rPr>
          <w:rFonts w:ascii="Verdana Pro Light" w:hAnsi="Verdana Pro Light" w:cs="Arial"/>
        </w:rPr>
        <w:t xml:space="preserve">y </w:t>
      </w:r>
      <w:r>
        <w:rPr>
          <w:rFonts w:ascii="Verdana Pro Light" w:hAnsi="Verdana Pro Light" w:cs="Arial"/>
        </w:rPr>
        <w:t>continuos equilibrios en</w:t>
      </w:r>
      <w:r w:rsidR="00184DC4">
        <w:rPr>
          <w:rFonts w:ascii="Verdana Pro Light" w:hAnsi="Verdana Pro Light" w:cs="Arial"/>
        </w:rPr>
        <w:t>tre</w:t>
      </w:r>
      <w:r>
        <w:rPr>
          <w:rFonts w:ascii="Verdana Pro Light" w:hAnsi="Verdana Pro Light" w:cs="Arial"/>
        </w:rPr>
        <w:t xml:space="preserve"> el amplio concepto de la salud global </w:t>
      </w:r>
      <w:r w:rsidR="006375A2">
        <w:rPr>
          <w:rFonts w:ascii="Verdana Pro Light" w:hAnsi="Verdana Pro Light" w:cs="Arial"/>
        </w:rPr>
        <w:t xml:space="preserve">atendien¡do </w:t>
      </w:r>
      <w:r>
        <w:rPr>
          <w:rFonts w:ascii="Verdana Pro Light" w:hAnsi="Verdana Pro Light" w:cs="Arial"/>
        </w:rPr>
        <w:t xml:space="preserve"> también los aspectos </w:t>
      </w:r>
      <w:r w:rsidR="000E24F4">
        <w:rPr>
          <w:rFonts w:ascii="Verdana Pro Light" w:hAnsi="Verdana Pro Light" w:cs="Arial"/>
        </w:rPr>
        <w:t xml:space="preserve">de su vida </w:t>
      </w:r>
      <w:r>
        <w:rPr>
          <w:rFonts w:ascii="Verdana Pro Light" w:hAnsi="Verdana Pro Light" w:cs="Arial"/>
        </w:rPr>
        <w:t>social</w:t>
      </w:r>
      <w:r w:rsidR="009A4D60">
        <w:rPr>
          <w:rFonts w:ascii="Verdana Pro Light" w:hAnsi="Verdana Pro Light" w:cs="Arial"/>
        </w:rPr>
        <w:t>.</w:t>
      </w:r>
      <w:r>
        <w:rPr>
          <w:rFonts w:ascii="Verdana Pro Light" w:hAnsi="Verdana Pro Light" w:cs="Arial"/>
        </w:rPr>
        <w:t xml:space="preserve"> </w:t>
      </w:r>
      <w:r w:rsidR="009A4D60">
        <w:rPr>
          <w:rFonts w:ascii="Verdana Pro Light" w:hAnsi="Verdana Pro Light" w:cs="Arial"/>
        </w:rPr>
        <w:t>P</w:t>
      </w:r>
      <w:r>
        <w:rPr>
          <w:rFonts w:ascii="Verdana Pro Light" w:hAnsi="Verdana Pro Light" w:cs="Arial"/>
        </w:rPr>
        <w:t xml:space="preserve">ero </w:t>
      </w:r>
      <w:r w:rsidR="00184DC4">
        <w:rPr>
          <w:rFonts w:ascii="Verdana Pro Light" w:hAnsi="Verdana Pro Light" w:cs="Arial"/>
        </w:rPr>
        <w:t>repetimos</w:t>
      </w:r>
      <w:r w:rsidR="00CC0609">
        <w:rPr>
          <w:rFonts w:ascii="Verdana Pro Light" w:hAnsi="Verdana Pro Light" w:cs="Arial"/>
        </w:rPr>
        <w:t xml:space="preserve">, </w:t>
      </w:r>
      <w:r>
        <w:rPr>
          <w:rFonts w:ascii="Verdana Pro Light" w:hAnsi="Verdana Pro Light" w:cs="Arial"/>
        </w:rPr>
        <w:t>sin poner deliberadamente en riesgo a la comunidad por lo que se</w:t>
      </w:r>
      <w:r w:rsidRPr="00A86E2B">
        <w:rPr>
          <w:rFonts w:ascii="Verdana Pro Light" w:hAnsi="Verdana Pro Light" w:cs="Arial"/>
        </w:rPr>
        <w:t xml:space="preserve"> compatibilizarán las actuaciones globales siempre y cuando no atenten al riesgo vital de los residentes.</w:t>
      </w:r>
    </w:p>
    <w:p w14:paraId="68D8E020" w14:textId="1C80C0BB" w:rsidR="00E61FEE" w:rsidRDefault="00E61FEE" w:rsidP="00E61FEE">
      <w:pPr>
        <w:pStyle w:val="Prrafodelista"/>
        <w:numPr>
          <w:ilvl w:val="0"/>
          <w:numId w:val="26"/>
        </w:numPr>
        <w:shd w:val="clear" w:color="auto" w:fill="FFFFFF"/>
        <w:spacing w:after="160" w:line="259" w:lineRule="auto"/>
        <w:jc w:val="both"/>
        <w:rPr>
          <w:rFonts w:ascii="Verdana Pro Light" w:hAnsi="Verdana Pro Light" w:cs="Arial"/>
        </w:rPr>
      </w:pPr>
      <w:r>
        <w:rPr>
          <w:rFonts w:ascii="Verdana Pro Light" w:hAnsi="Verdana Pro Light" w:cs="Arial"/>
        </w:rPr>
        <w:t xml:space="preserve">En función de la estructura y/o características de los centros, las direcciones quedaran habilitadas para el ajuste de las normativas o directivas de tipo funcional y así deberá ser recogido por ellas. </w:t>
      </w:r>
    </w:p>
    <w:p w14:paraId="631B138C" w14:textId="151BB344" w:rsidR="00E61FEE" w:rsidRDefault="00E61FEE" w:rsidP="00E61FEE">
      <w:pPr>
        <w:pStyle w:val="Prrafodelista"/>
        <w:numPr>
          <w:ilvl w:val="0"/>
          <w:numId w:val="26"/>
        </w:numPr>
        <w:shd w:val="clear" w:color="auto" w:fill="FFFFFF"/>
        <w:spacing w:after="160" w:line="259" w:lineRule="auto"/>
        <w:jc w:val="both"/>
        <w:rPr>
          <w:rFonts w:ascii="Verdana Pro Light" w:hAnsi="Verdana Pro Light" w:cs="Arial"/>
        </w:rPr>
      </w:pPr>
      <w:r>
        <w:rPr>
          <w:rFonts w:ascii="Verdana Pro Light" w:hAnsi="Verdana Pro Light" w:cs="Arial"/>
        </w:rPr>
        <w:t>Proponemos la creación de una comisión técnica de apoyo</w:t>
      </w:r>
      <w:r w:rsidR="00983A63">
        <w:rPr>
          <w:rFonts w:ascii="Verdana Pro Light" w:hAnsi="Verdana Pro Light" w:cs="Arial"/>
        </w:rPr>
        <w:t>,</w:t>
      </w:r>
      <w:r>
        <w:rPr>
          <w:rFonts w:ascii="Verdana Pro Light" w:hAnsi="Verdana Pro Light" w:cs="Arial"/>
        </w:rPr>
        <w:t xml:space="preserve"> ágil</w:t>
      </w:r>
      <w:r w:rsidR="00983A63">
        <w:rPr>
          <w:rFonts w:ascii="Verdana Pro Light" w:hAnsi="Verdana Pro Light" w:cs="Arial"/>
        </w:rPr>
        <w:t>,</w:t>
      </w:r>
      <w:r>
        <w:rPr>
          <w:rFonts w:ascii="Verdana Pro Light" w:hAnsi="Verdana Pro Light" w:cs="Arial"/>
        </w:rPr>
        <w:t xml:space="preserve"> de reunión “on line” diaria </w:t>
      </w:r>
      <w:r w:rsidR="00983A63">
        <w:rPr>
          <w:rFonts w:ascii="Verdana Pro Light" w:hAnsi="Verdana Pro Light" w:cs="Arial"/>
        </w:rPr>
        <w:t xml:space="preserve">y </w:t>
      </w:r>
      <w:r>
        <w:rPr>
          <w:rFonts w:ascii="Verdana Pro Light" w:hAnsi="Verdana Pro Light" w:cs="Arial"/>
        </w:rPr>
        <w:t>que dé respuesta inmediata a las cuestiones o dudas que se planteen desde las direcciones. No nos valen figuras intermedias delegadas no resolutivas que nos hacen perder tiempo para acabar remitiéndonos a ningún sitio.</w:t>
      </w:r>
    </w:p>
    <w:p w14:paraId="20C9DF97" w14:textId="5A70AC0F" w:rsidR="00E61FEE" w:rsidRDefault="00E61FEE" w:rsidP="00E61FEE">
      <w:pPr>
        <w:pStyle w:val="Prrafodelista"/>
        <w:numPr>
          <w:ilvl w:val="0"/>
          <w:numId w:val="26"/>
        </w:numPr>
        <w:shd w:val="clear" w:color="auto" w:fill="FFFFFF"/>
        <w:spacing w:after="160" w:line="259" w:lineRule="auto"/>
        <w:jc w:val="both"/>
        <w:rPr>
          <w:rFonts w:ascii="Verdana Pro Light" w:hAnsi="Verdana Pro Light" w:cs="Arial"/>
        </w:rPr>
      </w:pPr>
      <w:r>
        <w:rPr>
          <w:rFonts w:ascii="Verdana Pro Light" w:hAnsi="Verdana Pro Light" w:cs="Arial"/>
        </w:rPr>
        <w:t xml:space="preserve">En caso de dudas, y vistas las diligencias y las orientaciones de las Fiscalías, ante protocolos de difícil encaje, aconsejaremos al colectivo de las direcciones la oportuna comunicación </w:t>
      </w:r>
      <w:r w:rsidR="00D74BEA">
        <w:rPr>
          <w:rFonts w:ascii="Verdana Pro Light" w:hAnsi="Verdana Pro Light" w:cs="Arial"/>
        </w:rPr>
        <w:t xml:space="preserve">de amparo </w:t>
      </w:r>
      <w:r>
        <w:rPr>
          <w:rFonts w:ascii="Verdana Pro Light" w:hAnsi="Verdana Pro Light" w:cs="Arial"/>
        </w:rPr>
        <w:t xml:space="preserve">a Fiscalía </w:t>
      </w:r>
      <w:r w:rsidR="00D74BEA">
        <w:rPr>
          <w:rFonts w:ascii="Verdana Pro Light" w:hAnsi="Verdana Pro Light" w:cs="Arial"/>
        </w:rPr>
        <w:t>ante</w:t>
      </w:r>
      <w:r>
        <w:rPr>
          <w:rFonts w:ascii="Verdana Pro Light" w:hAnsi="Verdana Pro Light" w:cs="Arial"/>
        </w:rPr>
        <w:t xml:space="preserve"> cualquier situación </w:t>
      </w:r>
      <w:r w:rsidR="00CB56CF">
        <w:rPr>
          <w:rFonts w:ascii="Verdana Pro Light" w:hAnsi="Verdana Pro Light" w:cs="Arial"/>
        </w:rPr>
        <w:t>con</w:t>
      </w:r>
      <w:r>
        <w:rPr>
          <w:rFonts w:ascii="Verdana Pro Light" w:hAnsi="Verdana Pro Light" w:cs="Arial"/>
        </w:rPr>
        <w:t xml:space="preserve"> instrucciones no clara. O vamos juntos o no aceptaremos ser la parte </w:t>
      </w:r>
      <w:r w:rsidR="00197312">
        <w:rPr>
          <w:rFonts w:ascii="Verdana Pro Light" w:hAnsi="Verdana Pro Light" w:cs="Arial"/>
        </w:rPr>
        <w:t xml:space="preserve">más </w:t>
      </w:r>
      <w:r>
        <w:rPr>
          <w:rFonts w:ascii="Verdana Pro Light" w:hAnsi="Verdana Pro Light" w:cs="Arial"/>
        </w:rPr>
        <w:t>frágil de la cadena.</w:t>
      </w:r>
    </w:p>
    <w:p w14:paraId="7B9375C0" w14:textId="77777777" w:rsidR="00E61FEE" w:rsidRDefault="00E61FEE" w:rsidP="00E61FEE">
      <w:pPr>
        <w:shd w:val="clear" w:color="auto" w:fill="FFFFFF"/>
        <w:jc w:val="both"/>
        <w:rPr>
          <w:rFonts w:ascii="Verdana Pro Light" w:hAnsi="Verdana Pro Light" w:cs="Arial"/>
          <w:b/>
          <w:bCs/>
          <w:u w:val="single"/>
        </w:rPr>
      </w:pPr>
    </w:p>
    <w:p w14:paraId="57F1C538" w14:textId="77777777" w:rsidR="005A2684" w:rsidRDefault="005A2684" w:rsidP="00600FFC">
      <w:pPr>
        <w:shd w:val="clear" w:color="auto" w:fill="FFFFFF"/>
        <w:jc w:val="center"/>
        <w:rPr>
          <w:rFonts w:ascii="Verdana Pro Light" w:hAnsi="Verdana Pro Light" w:cs="Arial"/>
          <w:b/>
          <w:bCs/>
          <w:u w:val="single"/>
        </w:rPr>
      </w:pPr>
    </w:p>
    <w:p w14:paraId="6319350B" w14:textId="4E3B672B" w:rsidR="00E61FEE" w:rsidRPr="00197312" w:rsidRDefault="00E61FEE" w:rsidP="00600FFC">
      <w:pPr>
        <w:shd w:val="clear" w:color="auto" w:fill="FFFFFF"/>
        <w:jc w:val="center"/>
        <w:rPr>
          <w:rFonts w:ascii="Verdana Pro Light" w:hAnsi="Verdana Pro Light" w:cs="Arial"/>
          <w:b/>
          <w:bCs/>
          <w:sz w:val="28"/>
          <w:szCs w:val="28"/>
          <w:u w:val="single"/>
        </w:rPr>
      </w:pPr>
      <w:r w:rsidRPr="00197312">
        <w:rPr>
          <w:rFonts w:ascii="Verdana Pro Light" w:hAnsi="Verdana Pro Light" w:cs="Arial"/>
          <w:b/>
          <w:bCs/>
          <w:sz w:val="28"/>
          <w:szCs w:val="28"/>
          <w:highlight w:val="yellow"/>
          <w:u w:val="single"/>
        </w:rPr>
        <w:t>PROPUESTAS:</w:t>
      </w:r>
    </w:p>
    <w:p w14:paraId="68B8A376" w14:textId="77777777" w:rsidR="00675CC6" w:rsidRDefault="00675CC6" w:rsidP="00E61FEE">
      <w:pPr>
        <w:shd w:val="clear" w:color="auto" w:fill="FFFFFF"/>
        <w:jc w:val="both"/>
        <w:rPr>
          <w:rFonts w:ascii="Verdana Pro Light" w:hAnsi="Verdana Pro Light" w:cs="Arial"/>
          <w:b/>
          <w:bCs/>
        </w:rPr>
      </w:pPr>
    </w:p>
    <w:p w14:paraId="5914CF38" w14:textId="369DA036" w:rsidR="00E61FEE" w:rsidRPr="00BC0847" w:rsidRDefault="00E61FEE" w:rsidP="003E5D20">
      <w:pPr>
        <w:shd w:val="clear" w:color="auto" w:fill="FFFFFF"/>
        <w:spacing w:before="100" w:beforeAutospacing="1"/>
        <w:jc w:val="both"/>
        <w:rPr>
          <w:rFonts w:ascii="Verdana Pro Light" w:hAnsi="Verdana Pro Light" w:cs="Arial"/>
          <w:b/>
          <w:bCs/>
        </w:rPr>
      </w:pPr>
      <w:r w:rsidRPr="00BC0847">
        <w:rPr>
          <w:rFonts w:ascii="Verdana Pro Light" w:hAnsi="Verdana Pro Light" w:cs="Arial"/>
          <w:b/>
          <w:bCs/>
        </w:rPr>
        <w:t>1.-</w:t>
      </w:r>
      <w:r w:rsidRPr="00A30FFE">
        <w:rPr>
          <w:rFonts w:ascii="Verdana Pro Light" w:hAnsi="Verdana Pro Light" w:cs="Arial"/>
          <w:b/>
          <w:bCs/>
        </w:rPr>
        <w:t>Habilitar horarios de visitas en tandas de mañana y tarde con cita previa</w:t>
      </w:r>
      <w:r w:rsidRPr="00BC0847">
        <w:rPr>
          <w:rFonts w:ascii="Verdana Pro Light" w:hAnsi="Verdana Pro Light" w:cs="Arial"/>
          <w:b/>
          <w:bCs/>
        </w:rPr>
        <w:t xml:space="preserve">. En caso de saturación daremos preferencia la distribución equitativa de las </w:t>
      </w:r>
      <w:r>
        <w:rPr>
          <w:rFonts w:ascii="Verdana Pro Light" w:hAnsi="Verdana Pro Light" w:cs="Arial"/>
          <w:b/>
          <w:bCs/>
        </w:rPr>
        <w:t>mismas</w:t>
      </w:r>
      <w:r w:rsidRPr="00BC0847">
        <w:rPr>
          <w:rFonts w:ascii="Verdana Pro Light" w:hAnsi="Verdana Pro Light" w:cs="Arial"/>
          <w:b/>
          <w:bCs/>
        </w:rPr>
        <w:t xml:space="preserve"> a las personas residentes que reciben menos</w:t>
      </w:r>
      <w:r>
        <w:rPr>
          <w:rFonts w:ascii="Verdana Pro Light" w:hAnsi="Verdana Pro Light" w:cs="Arial"/>
          <w:b/>
          <w:bCs/>
        </w:rPr>
        <w:t xml:space="preserve"> visitas exteriores. Los festivos </w:t>
      </w:r>
      <w:r w:rsidR="00A5455A">
        <w:rPr>
          <w:rFonts w:ascii="Verdana Pro Light" w:hAnsi="Verdana Pro Light" w:cs="Arial"/>
          <w:b/>
          <w:bCs/>
        </w:rPr>
        <w:t xml:space="preserve">en la mayoría de los centros </w:t>
      </w:r>
      <w:r>
        <w:rPr>
          <w:rFonts w:ascii="Verdana Pro Light" w:hAnsi="Verdana Pro Light" w:cs="Arial"/>
          <w:b/>
          <w:bCs/>
        </w:rPr>
        <w:t>NO hay personal de soporte de segundo nivel por lo que sería conveniente para evitar sobrecargar a las plantillas</w:t>
      </w:r>
      <w:r w:rsidR="00A5455A">
        <w:rPr>
          <w:rFonts w:ascii="Verdana Pro Light" w:hAnsi="Verdana Pro Light" w:cs="Arial"/>
          <w:b/>
          <w:bCs/>
        </w:rPr>
        <w:t xml:space="preserve"> </w:t>
      </w:r>
      <w:r>
        <w:rPr>
          <w:rFonts w:ascii="Verdana Pro Light" w:hAnsi="Verdana Pro Light" w:cs="Arial"/>
          <w:b/>
          <w:bCs/>
        </w:rPr>
        <w:t>ya muy fatigadas, se realizara solo una tanda de visitas en mañana o tarde si el centro lo considera oportuno.</w:t>
      </w:r>
      <w:r w:rsidR="00722AC5">
        <w:rPr>
          <w:rFonts w:ascii="Verdana Pro Light" w:hAnsi="Verdana Pro Light" w:cs="Arial"/>
          <w:b/>
          <w:bCs/>
        </w:rPr>
        <w:t xml:space="preserve"> Con dos tandas dirias</w:t>
      </w:r>
      <w:r w:rsidR="00CB184F">
        <w:rPr>
          <w:rFonts w:ascii="Verdana Pro Light" w:hAnsi="Verdana Pro Light" w:cs="Arial"/>
          <w:b/>
          <w:bCs/>
        </w:rPr>
        <w:t xml:space="preserve"> y las salidas </w:t>
      </w:r>
      <w:r w:rsidR="00C93B03">
        <w:rPr>
          <w:rFonts w:ascii="Verdana Pro Light" w:hAnsi="Verdana Pro Light" w:cs="Arial"/>
          <w:b/>
          <w:bCs/>
        </w:rPr>
        <w:t xml:space="preserve">exteriores </w:t>
      </w:r>
      <w:r w:rsidR="00CB184F">
        <w:rPr>
          <w:rFonts w:ascii="Verdana Pro Light" w:hAnsi="Verdana Pro Light" w:cs="Arial"/>
          <w:b/>
          <w:bCs/>
        </w:rPr>
        <w:t xml:space="preserve">es tiempo de socialización </w:t>
      </w:r>
      <w:r w:rsidR="00A20C3C">
        <w:rPr>
          <w:rFonts w:ascii="Verdana Pro Light" w:hAnsi="Verdana Pro Light" w:cs="Arial"/>
          <w:b/>
          <w:bCs/>
        </w:rPr>
        <w:t xml:space="preserve">que estimamos </w:t>
      </w:r>
      <w:r w:rsidR="00CB184F">
        <w:rPr>
          <w:rFonts w:ascii="Verdana Pro Light" w:hAnsi="Verdana Pro Light" w:cs="Arial"/>
          <w:b/>
          <w:bCs/>
        </w:rPr>
        <w:t>s</w:t>
      </w:r>
      <w:r w:rsidR="00C93B03">
        <w:rPr>
          <w:rFonts w:ascii="Verdana Pro Light" w:hAnsi="Verdana Pro Light" w:cs="Arial"/>
          <w:b/>
          <w:bCs/>
        </w:rPr>
        <w:t>u</w:t>
      </w:r>
      <w:r w:rsidR="00CB184F">
        <w:rPr>
          <w:rFonts w:ascii="Verdana Pro Light" w:hAnsi="Verdana Pro Light" w:cs="Arial"/>
          <w:b/>
          <w:bCs/>
        </w:rPr>
        <w:t xml:space="preserve">ficiente. Nuestros </w:t>
      </w:r>
      <w:r w:rsidR="00CE38E5">
        <w:rPr>
          <w:rFonts w:ascii="Verdana Pro Light" w:hAnsi="Verdana Pro Light" w:cs="Arial"/>
          <w:b/>
          <w:bCs/>
        </w:rPr>
        <w:t>sondeos nos di</w:t>
      </w:r>
      <w:r w:rsidR="00514372">
        <w:rPr>
          <w:rFonts w:ascii="Verdana Pro Light" w:hAnsi="Verdana Pro Light" w:cs="Arial"/>
          <w:b/>
          <w:bCs/>
        </w:rPr>
        <w:t>c</w:t>
      </w:r>
      <w:r w:rsidR="00CE38E5">
        <w:rPr>
          <w:rFonts w:ascii="Verdana Pro Light" w:hAnsi="Verdana Pro Light" w:cs="Arial"/>
          <w:b/>
          <w:bCs/>
        </w:rPr>
        <w:t xml:space="preserve">en que las visitas semanales se producen en </w:t>
      </w:r>
      <w:r w:rsidR="00A20C3C">
        <w:rPr>
          <w:rFonts w:ascii="Verdana Pro Light" w:hAnsi="Verdana Pro Light" w:cs="Arial"/>
          <w:b/>
          <w:bCs/>
        </w:rPr>
        <w:t>a</w:t>
      </w:r>
      <w:r w:rsidR="00CE38E5">
        <w:rPr>
          <w:rFonts w:ascii="Verdana Pro Light" w:hAnsi="Verdana Pro Light" w:cs="Arial"/>
          <w:b/>
          <w:bCs/>
        </w:rPr>
        <w:t>lrededor de un 40</w:t>
      </w:r>
      <w:r w:rsidR="009776EA">
        <w:rPr>
          <w:rFonts w:ascii="Verdana Pro Light" w:hAnsi="Verdana Pro Light" w:cs="Arial"/>
          <w:b/>
          <w:bCs/>
        </w:rPr>
        <w:t>%</w:t>
      </w:r>
      <w:r w:rsidR="00CE38E5">
        <w:rPr>
          <w:rFonts w:ascii="Verdana Pro Light" w:hAnsi="Verdana Pro Light" w:cs="Arial"/>
          <w:b/>
          <w:bCs/>
        </w:rPr>
        <w:t xml:space="preserve"> de residentes ya</w:t>
      </w:r>
      <w:r w:rsidR="009776EA">
        <w:rPr>
          <w:rFonts w:ascii="Verdana Pro Light" w:hAnsi="Verdana Pro Light" w:cs="Arial"/>
          <w:b/>
          <w:bCs/>
        </w:rPr>
        <w:t xml:space="preserve"> en época NO covid.</w:t>
      </w:r>
      <w:r w:rsidR="00C83E87">
        <w:rPr>
          <w:rFonts w:ascii="Verdana Pro Light" w:hAnsi="Verdana Pro Light" w:cs="Arial"/>
          <w:b/>
          <w:bCs/>
        </w:rPr>
        <w:t xml:space="preserve"> Cuando estas visitas son an</w:t>
      </w:r>
      <w:r w:rsidR="00D24653">
        <w:rPr>
          <w:rFonts w:ascii="Verdana Pro Light" w:hAnsi="Verdana Pro Light" w:cs="Arial"/>
          <w:b/>
          <w:bCs/>
        </w:rPr>
        <w:t>á</w:t>
      </w:r>
      <w:r w:rsidR="00C83E87">
        <w:rPr>
          <w:rFonts w:ascii="Verdana Pro Light" w:hAnsi="Verdana Pro Light" w:cs="Arial"/>
          <w:b/>
          <w:bCs/>
        </w:rPr>
        <w:t>rqu</w:t>
      </w:r>
      <w:r w:rsidR="00D24653">
        <w:rPr>
          <w:rFonts w:ascii="Verdana Pro Light" w:hAnsi="Verdana Pro Light" w:cs="Arial"/>
          <w:b/>
          <w:bCs/>
        </w:rPr>
        <w:t>i</w:t>
      </w:r>
      <w:r w:rsidR="00C83E87">
        <w:rPr>
          <w:rFonts w:ascii="Verdana Pro Light" w:hAnsi="Verdana Pro Light" w:cs="Arial"/>
          <w:b/>
          <w:bCs/>
        </w:rPr>
        <w:t>cas en tiempo y forma absorven tanta dedicación de los profes</w:t>
      </w:r>
      <w:r w:rsidR="007D0A0C">
        <w:rPr>
          <w:rFonts w:ascii="Verdana Pro Light" w:hAnsi="Verdana Pro Light" w:cs="Arial"/>
          <w:b/>
          <w:bCs/>
        </w:rPr>
        <w:t>i</w:t>
      </w:r>
      <w:r w:rsidR="00C83E87">
        <w:rPr>
          <w:rFonts w:ascii="Verdana Pro Light" w:hAnsi="Verdana Pro Light" w:cs="Arial"/>
          <w:b/>
          <w:bCs/>
        </w:rPr>
        <w:t xml:space="preserve">onales que es </w:t>
      </w:r>
      <w:r w:rsidR="007D0A0C">
        <w:rPr>
          <w:rFonts w:ascii="Verdana Pro Light" w:hAnsi="Verdana Pro Light" w:cs="Arial"/>
          <w:b/>
          <w:bCs/>
        </w:rPr>
        <w:t>equivalente a trabajar con menos plantilla</w:t>
      </w:r>
      <w:r w:rsidR="00514372">
        <w:rPr>
          <w:rFonts w:ascii="Verdana Pro Light" w:hAnsi="Verdana Pro Light" w:cs="Arial"/>
          <w:b/>
          <w:bCs/>
        </w:rPr>
        <w:t xml:space="preserve"> asistencial a los demás</w:t>
      </w:r>
      <w:r w:rsidR="007D0A0C">
        <w:rPr>
          <w:rFonts w:ascii="Verdana Pro Light" w:hAnsi="Verdana Pro Light" w:cs="Arial"/>
          <w:b/>
          <w:bCs/>
        </w:rPr>
        <w:t>.</w:t>
      </w:r>
      <w:r w:rsidR="002E5264">
        <w:rPr>
          <w:rFonts w:ascii="Verdana Pro Light" w:hAnsi="Verdana Pro Light" w:cs="Arial"/>
          <w:b/>
          <w:bCs/>
        </w:rPr>
        <w:t xml:space="preserve"> Todos necesitamos un cierto orden.</w:t>
      </w:r>
    </w:p>
    <w:p w14:paraId="0E5E8A96" w14:textId="3C411C6D" w:rsidR="00E61FEE" w:rsidRPr="00BC0847" w:rsidRDefault="00E61FEE" w:rsidP="003E5D20">
      <w:pPr>
        <w:shd w:val="clear" w:color="auto" w:fill="FFFFFF"/>
        <w:spacing w:before="100" w:beforeAutospacing="1"/>
        <w:jc w:val="both"/>
        <w:rPr>
          <w:rFonts w:ascii="Verdana Pro Light" w:hAnsi="Verdana Pro Light" w:cs="Arial"/>
          <w:b/>
          <w:bCs/>
        </w:rPr>
      </w:pPr>
      <w:r w:rsidRPr="00BC0847">
        <w:rPr>
          <w:rFonts w:ascii="Verdana Pro Light" w:hAnsi="Verdana Pro Light" w:cs="Arial"/>
          <w:b/>
          <w:bCs/>
        </w:rPr>
        <w:t xml:space="preserve">2.- Adaptación de las visitas a zonas específicas </w:t>
      </w:r>
      <w:r>
        <w:rPr>
          <w:rFonts w:ascii="Verdana Pro Light" w:hAnsi="Verdana Pro Light" w:cs="Arial"/>
          <w:b/>
          <w:bCs/>
        </w:rPr>
        <w:t xml:space="preserve">habilitadas, preferiblemente exteriores, </w:t>
      </w:r>
      <w:r w:rsidRPr="00BC0847">
        <w:rPr>
          <w:rFonts w:ascii="Verdana Pro Light" w:hAnsi="Verdana Pro Light" w:cs="Arial"/>
          <w:b/>
          <w:bCs/>
        </w:rPr>
        <w:t xml:space="preserve">con aforo máximo del 80% de </w:t>
      </w:r>
      <w:r>
        <w:rPr>
          <w:rFonts w:ascii="Verdana Pro Light" w:hAnsi="Verdana Pro Light" w:cs="Arial"/>
          <w:b/>
          <w:bCs/>
        </w:rPr>
        <w:t xml:space="preserve">su </w:t>
      </w:r>
      <w:r w:rsidRPr="00BC0847">
        <w:rPr>
          <w:rFonts w:ascii="Verdana Pro Light" w:hAnsi="Verdana Pro Light" w:cs="Arial"/>
          <w:b/>
          <w:bCs/>
        </w:rPr>
        <w:t>capacidad</w:t>
      </w:r>
      <w:r>
        <w:rPr>
          <w:rFonts w:ascii="Verdana Pro Light" w:hAnsi="Verdana Pro Light" w:cs="Arial"/>
          <w:b/>
          <w:bCs/>
        </w:rPr>
        <w:t>.</w:t>
      </w:r>
      <w:r w:rsidRPr="00BC0847">
        <w:rPr>
          <w:rFonts w:ascii="Verdana Pro Light" w:hAnsi="Verdana Pro Light" w:cs="Arial"/>
          <w:b/>
          <w:bCs/>
        </w:rPr>
        <w:t xml:space="preserve"> </w:t>
      </w:r>
      <w:r>
        <w:rPr>
          <w:rFonts w:ascii="Verdana Pro Light" w:hAnsi="Verdana Pro Light" w:cs="Arial"/>
          <w:b/>
          <w:bCs/>
        </w:rPr>
        <w:t>Si es en interiores</w:t>
      </w:r>
      <w:r w:rsidRPr="00BC0847">
        <w:rPr>
          <w:rFonts w:ascii="Verdana Pro Light" w:hAnsi="Verdana Pro Light" w:cs="Arial"/>
          <w:b/>
          <w:bCs/>
        </w:rPr>
        <w:t xml:space="preserve"> con mascarilla FFP2 obligatoria</w:t>
      </w:r>
      <w:r>
        <w:rPr>
          <w:rFonts w:ascii="Verdana Pro Light" w:hAnsi="Verdana Pro Light" w:cs="Arial"/>
          <w:b/>
          <w:bCs/>
        </w:rPr>
        <w:t xml:space="preserve"> a las visitas</w:t>
      </w:r>
      <w:r w:rsidRPr="00BC0847">
        <w:rPr>
          <w:rFonts w:ascii="Verdana Pro Light" w:hAnsi="Verdana Pro Light" w:cs="Arial"/>
          <w:b/>
          <w:bCs/>
        </w:rPr>
        <w:t xml:space="preserve">. Evitar contactos de caras y lavado de manos obligatorio con jabón o gel </w:t>
      </w:r>
      <w:r>
        <w:rPr>
          <w:rFonts w:ascii="Verdana Pro Light" w:hAnsi="Verdana Pro Light" w:cs="Arial"/>
          <w:b/>
          <w:bCs/>
        </w:rPr>
        <w:t>“</w:t>
      </w:r>
      <w:r w:rsidRPr="00BC0847">
        <w:rPr>
          <w:rFonts w:ascii="Verdana Pro Light" w:hAnsi="Verdana Pro Light" w:cs="Arial"/>
          <w:b/>
          <w:bCs/>
        </w:rPr>
        <w:t>in situ</w:t>
      </w:r>
      <w:r>
        <w:rPr>
          <w:rFonts w:ascii="Verdana Pro Light" w:hAnsi="Verdana Pro Light" w:cs="Arial"/>
          <w:b/>
          <w:bCs/>
        </w:rPr>
        <w:t>”</w:t>
      </w:r>
      <w:r w:rsidRPr="00BC0847">
        <w:rPr>
          <w:rFonts w:ascii="Verdana Pro Light" w:hAnsi="Verdana Pro Light" w:cs="Arial"/>
          <w:b/>
          <w:bCs/>
        </w:rPr>
        <w:t xml:space="preserve">. Las visitas en zonas interiores comunes o habitaciones serán </w:t>
      </w:r>
      <w:r w:rsidR="00A620DB">
        <w:rPr>
          <w:rFonts w:ascii="Verdana Pro Light" w:hAnsi="Verdana Pro Light" w:cs="Arial"/>
          <w:b/>
          <w:bCs/>
        </w:rPr>
        <w:t xml:space="preserve">exclusivamente </w:t>
      </w:r>
      <w:r w:rsidRPr="00BC0847">
        <w:rPr>
          <w:rFonts w:ascii="Verdana Pro Light" w:hAnsi="Verdana Pro Light" w:cs="Arial"/>
          <w:b/>
          <w:bCs/>
        </w:rPr>
        <w:t>cuando no se dispongan espacios alternativos</w:t>
      </w:r>
      <w:r w:rsidR="00A620DB">
        <w:rPr>
          <w:rFonts w:ascii="Verdana Pro Light" w:hAnsi="Verdana Pro Light" w:cs="Arial"/>
          <w:b/>
          <w:bCs/>
        </w:rPr>
        <w:t xml:space="preserve"> o por situaciones delicadas o finakes de vida</w:t>
      </w:r>
      <w:r w:rsidRPr="00BC0847">
        <w:rPr>
          <w:rFonts w:ascii="Verdana Pro Light" w:hAnsi="Verdana Pro Light" w:cs="Arial"/>
          <w:b/>
          <w:bCs/>
        </w:rPr>
        <w:t>.</w:t>
      </w:r>
      <w:r>
        <w:rPr>
          <w:rFonts w:ascii="Verdana Pro Light" w:hAnsi="Verdana Pro Light" w:cs="Arial"/>
          <w:b/>
          <w:bCs/>
        </w:rPr>
        <w:t xml:space="preserve"> Mantener ventilaciones.</w:t>
      </w:r>
    </w:p>
    <w:p w14:paraId="5BF75DE7" w14:textId="7DA4368B" w:rsidR="00E61FEE" w:rsidRPr="00BC0847" w:rsidRDefault="00E61FEE" w:rsidP="003E5D20">
      <w:pPr>
        <w:shd w:val="clear" w:color="auto" w:fill="FFFFFF"/>
        <w:spacing w:before="100" w:beforeAutospacing="1"/>
        <w:jc w:val="both"/>
        <w:rPr>
          <w:rFonts w:ascii="Verdana Pro Light" w:hAnsi="Verdana Pro Light" w:cs="Arial"/>
          <w:b/>
          <w:bCs/>
        </w:rPr>
      </w:pPr>
      <w:r w:rsidRPr="00BC0847">
        <w:rPr>
          <w:rFonts w:ascii="Verdana Pro Light" w:hAnsi="Verdana Pro Light" w:cs="Arial"/>
          <w:b/>
          <w:bCs/>
        </w:rPr>
        <w:t xml:space="preserve">3.- Limitar a un máximo de tres personas la visita al unísono y a una misma persona residente en exteriores y a dos en interiores. Para problemas de aforo se priorizará el mínimo de </w:t>
      </w:r>
      <w:r>
        <w:rPr>
          <w:rFonts w:ascii="Verdana Pro Light" w:hAnsi="Verdana Pro Light" w:cs="Arial"/>
          <w:b/>
          <w:bCs/>
        </w:rPr>
        <w:t>personas</w:t>
      </w:r>
      <w:r w:rsidRPr="00BC0847">
        <w:rPr>
          <w:rFonts w:ascii="Verdana Pro Light" w:hAnsi="Verdana Pro Light" w:cs="Arial"/>
          <w:b/>
          <w:bCs/>
        </w:rPr>
        <w:t xml:space="preserve"> al máximo residentes antes que muchas  personas a menos residentes.</w:t>
      </w:r>
    </w:p>
    <w:p w14:paraId="3BDA56B6" w14:textId="77777777" w:rsidR="00E61FEE" w:rsidRPr="00BC0847" w:rsidRDefault="00E61FEE" w:rsidP="003E5D20">
      <w:pPr>
        <w:shd w:val="clear" w:color="auto" w:fill="FFFFFF"/>
        <w:spacing w:before="100" w:beforeAutospacing="1"/>
        <w:jc w:val="both"/>
        <w:rPr>
          <w:rFonts w:ascii="Verdana Pro Light" w:hAnsi="Verdana Pro Light" w:cs="Arial"/>
          <w:b/>
          <w:bCs/>
        </w:rPr>
      </w:pPr>
      <w:r w:rsidRPr="00BC0847">
        <w:rPr>
          <w:rFonts w:ascii="Verdana Pro Light" w:hAnsi="Verdana Pro Light" w:cs="Arial"/>
          <w:b/>
          <w:bCs/>
        </w:rPr>
        <w:t>4.- El centro podrá realizar TAR a la entrada de las instalaciones ante situaciones de sospecha de infección Covid.</w:t>
      </w:r>
      <w:r>
        <w:rPr>
          <w:rFonts w:ascii="Verdana Pro Light" w:hAnsi="Verdana Pro Light" w:cs="Arial"/>
          <w:b/>
          <w:bCs/>
        </w:rPr>
        <w:t xml:space="preserve"> Estos TAR deberán ser repuestos por la GenCat con agilidad, así como EPIS y mascarillas. Se mantendrán desinfecciones intensivas interiores.</w:t>
      </w:r>
    </w:p>
    <w:p w14:paraId="423D5E42" w14:textId="77777777" w:rsidR="00E61FEE" w:rsidRPr="00BC0847" w:rsidRDefault="00E61FEE" w:rsidP="003E5D20">
      <w:pPr>
        <w:shd w:val="clear" w:color="auto" w:fill="FFFFFF"/>
        <w:spacing w:before="100" w:beforeAutospacing="1"/>
        <w:jc w:val="both"/>
        <w:rPr>
          <w:rFonts w:ascii="Verdana Pro Light" w:hAnsi="Verdana Pro Light" w:cs="Arial"/>
          <w:b/>
          <w:bCs/>
        </w:rPr>
      </w:pPr>
      <w:r w:rsidRPr="00BC0847">
        <w:rPr>
          <w:rFonts w:ascii="Verdana Pro Light" w:hAnsi="Verdana Pro Light" w:cs="Arial"/>
          <w:b/>
          <w:bCs/>
        </w:rPr>
        <w:t xml:space="preserve">5.- </w:t>
      </w:r>
      <w:r>
        <w:rPr>
          <w:rFonts w:ascii="Verdana Pro Light" w:hAnsi="Verdana Pro Light" w:cs="Arial"/>
          <w:b/>
          <w:bCs/>
        </w:rPr>
        <w:t xml:space="preserve">Las personas residentes que </w:t>
      </w:r>
      <w:r w:rsidRPr="00BC0847">
        <w:rPr>
          <w:rFonts w:ascii="Verdana Pro Light" w:hAnsi="Verdana Pro Light" w:cs="Arial"/>
          <w:b/>
          <w:bCs/>
        </w:rPr>
        <w:t>realice</w:t>
      </w:r>
      <w:r>
        <w:rPr>
          <w:rFonts w:ascii="Verdana Pro Light" w:hAnsi="Verdana Pro Light" w:cs="Arial"/>
          <w:b/>
          <w:bCs/>
        </w:rPr>
        <w:t>n</w:t>
      </w:r>
      <w:r w:rsidRPr="00BC0847">
        <w:rPr>
          <w:rFonts w:ascii="Verdana Pro Light" w:hAnsi="Verdana Pro Light" w:cs="Arial"/>
          <w:b/>
          <w:bCs/>
        </w:rPr>
        <w:t xml:space="preserve"> salidas exteriores se </w:t>
      </w:r>
      <w:r>
        <w:rPr>
          <w:rFonts w:ascii="Verdana Pro Light" w:hAnsi="Verdana Pro Light" w:cs="Arial"/>
          <w:b/>
          <w:bCs/>
        </w:rPr>
        <w:t xml:space="preserve">les </w:t>
      </w:r>
      <w:r w:rsidRPr="00BC0847">
        <w:rPr>
          <w:rFonts w:ascii="Verdana Pro Light" w:hAnsi="Verdana Pro Light" w:cs="Arial"/>
          <w:b/>
          <w:bCs/>
        </w:rPr>
        <w:t xml:space="preserve">realizarán TAR </w:t>
      </w:r>
      <w:r>
        <w:rPr>
          <w:rFonts w:ascii="Verdana Pro Light" w:hAnsi="Verdana Pro Light" w:cs="Arial"/>
          <w:b/>
          <w:bCs/>
        </w:rPr>
        <w:t xml:space="preserve">a la vuelta </w:t>
      </w:r>
      <w:r w:rsidRPr="00BC0847">
        <w:rPr>
          <w:rFonts w:ascii="Verdana Pro Light" w:hAnsi="Verdana Pro Light" w:cs="Arial"/>
          <w:b/>
          <w:bCs/>
        </w:rPr>
        <w:t>los días 2 y 4</w:t>
      </w:r>
      <w:r>
        <w:rPr>
          <w:rFonts w:ascii="Verdana Pro Light" w:hAnsi="Verdana Pro Light" w:cs="Arial"/>
          <w:b/>
          <w:bCs/>
        </w:rPr>
        <w:t>,</w:t>
      </w:r>
      <w:r w:rsidRPr="00BC0847">
        <w:rPr>
          <w:rFonts w:ascii="Verdana Pro Light" w:hAnsi="Verdana Pro Light" w:cs="Arial"/>
          <w:b/>
          <w:bCs/>
        </w:rPr>
        <w:t xml:space="preserve"> con independencia del número de días que esté fuera de las instalaciones. </w:t>
      </w:r>
    </w:p>
    <w:p w14:paraId="4755D129" w14:textId="77777777" w:rsidR="00E61FEE" w:rsidRPr="00BC0847" w:rsidRDefault="00E61FEE" w:rsidP="003E5D20">
      <w:pPr>
        <w:shd w:val="clear" w:color="auto" w:fill="FFFFFF"/>
        <w:spacing w:before="100" w:beforeAutospacing="1"/>
        <w:jc w:val="both"/>
        <w:rPr>
          <w:rFonts w:ascii="Verdana Pro Light" w:hAnsi="Verdana Pro Light" w:cs="Arial"/>
          <w:b/>
          <w:bCs/>
        </w:rPr>
      </w:pPr>
      <w:r>
        <w:rPr>
          <w:rFonts w:ascii="Verdana Pro Light" w:hAnsi="Verdana Pro Light" w:cs="Arial"/>
          <w:b/>
          <w:bCs/>
        </w:rPr>
        <w:t>6</w:t>
      </w:r>
      <w:r w:rsidRPr="00BC0847">
        <w:rPr>
          <w:rFonts w:ascii="Verdana Pro Light" w:hAnsi="Verdana Pro Light" w:cs="Arial"/>
          <w:b/>
          <w:bCs/>
        </w:rPr>
        <w:t xml:space="preserve">.- Cuando un centro esté afectado por un 15% de absentismo se le </w:t>
      </w:r>
      <w:r w:rsidRPr="0003292B">
        <w:rPr>
          <w:rFonts w:ascii="Verdana Pro Light" w:hAnsi="Verdana Pro Light" w:cs="Arial"/>
          <w:b/>
          <w:bCs/>
        </w:rPr>
        <w:t xml:space="preserve">garantizará </w:t>
      </w:r>
      <w:r w:rsidRPr="00BC0847">
        <w:rPr>
          <w:rFonts w:ascii="Verdana Pro Light" w:hAnsi="Verdana Pro Light" w:cs="Arial"/>
          <w:b/>
          <w:bCs/>
        </w:rPr>
        <w:t xml:space="preserve">cubrir al menos el 50% del mismo por parte del Departament y se aceptaran contrataciones por empresas proveedoras de personal (E.T.T).  Les recordamos </w:t>
      </w:r>
      <w:r>
        <w:rPr>
          <w:rFonts w:ascii="Verdana Pro Light" w:hAnsi="Verdana Pro Light" w:cs="Arial"/>
          <w:b/>
          <w:bCs/>
        </w:rPr>
        <w:t xml:space="preserve">que actualmente </w:t>
      </w:r>
      <w:r w:rsidRPr="00BC0847">
        <w:rPr>
          <w:rFonts w:ascii="Verdana Pro Light" w:hAnsi="Verdana Pro Light" w:cs="Arial"/>
          <w:b/>
          <w:bCs/>
        </w:rPr>
        <w:t xml:space="preserve">Uds. </w:t>
      </w:r>
      <w:r>
        <w:rPr>
          <w:rFonts w:ascii="Verdana Pro Light" w:hAnsi="Verdana Pro Light" w:cs="Arial"/>
          <w:b/>
          <w:bCs/>
        </w:rPr>
        <w:t>l</w:t>
      </w:r>
      <w:r w:rsidRPr="00BC0847">
        <w:rPr>
          <w:rFonts w:ascii="Verdana Pro Light" w:hAnsi="Verdana Pro Light" w:cs="Arial"/>
          <w:b/>
          <w:bCs/>
        </w:rPr>
        <w:t>o tienen prohibido y deben modificar la normativa.</w:t>
      </w:r>
    </w:p>
    <w:p w14:paraId="4245DACD" w14:textId="676DD356" w:rsidR="00E61FEE" w:rsidRPr="00BC0847" w:rsidRDefault="00E61FEE" w:rsidP="003E5D20">
      <w:pPr>
        <w:shd w:val="clear" w:color="auto" w:fill="FFFFFF"/>
        <w:spacing w:before="100" w:beforeAutospacing="1"/>
        <w:jc w:val="both"/>
        <w:rPr>
          <w:rFonts w:ascii="Verdana Pro Light" w:hAnsi="Verdana Pro Light" w:cs="Arial"/>
          <w:b/>
          <w:bCs/>
        </w:rPr>
      </w:pPr>
      <w:r>
        <w:rPr>
          <w:rFonts w:ascii="Verdana Pro Light" w:hAnsi="Verdana Pro Light" w:cs="Arial"/>
          <w:b/>
          <w:bCs/>
        </w:rPr>
        <w:t>7</w:t>
      </w:r>
      <w:r w:rsidRPr="00BC0847">
        <w:rPr>
          <w:rFonts w:ascii="Verdana Pro Light" w:hAnsi="Verdana Pro Light" w:cs="Arial"/>
          <w:b/>
          <w:bCs/>
        </w:rPr>
        <w:t>.-</w:t>
      </w:r>
      <w:r w:rsidR="00392595">
        <w:rPr>
          <w:rFonts w:ascii="Verdana Pro Light" w:hAnsi="Verdana Pro Light" w:cs="Arial"/>
          <w:b/>
          <w:bCs/>
        </w:rPr>
        <w:t xml:space="preserve"> </w:t>
      </w:r>
      <w:r w:rsidRPr="00BC0847">
        <w:rPr>
          <w:rFonts w:ascii="Verdana Pro Light" w:hAnsi="Verdana Pro Light" w:cs="Arial"/>
          <w:b/>
          <w:bCs/>
        </w:rPr>
        <w:t xml:space="preserve">El/la profesional positivo asintomático deberá aislarse de primera intención 5 días con incorporación inmediata al negativizarse o a partir del 7 si está </w:t>
      </w:r>
      <w:r>
        <w:rPr>
          <w:rFonts w:ascii="Verdana Pro Light" w:hAnsi="Verdana Pro Light" w:cs="Arial"/>
          <w:b/>
          <w:bCs/>
        </w:rPr>
        <w:t>a</w:t>
      </w:r>
      <w:r w:rsidRPr="00BC0847">
        <w:rPr>
          <w:rFonts w:ascii="Verdana Pro Light" w:hAnsi="Verdana Pro Light" w:cs="Arial"/>
          <w:b/>
          <w:bCs/>
        </w:rPr>
        <w:t>sintomático</w:t>
      </w:r>
      <w:r w:rsidR="00290828">
        <w:rPr>
          <w:rFonts w:ascii="Verdana Pro Light" w:hAnsi="Verdana Pro Light" w:cs="Arial"/>
          <w:b/>
          <w:bCs/>
        </w:rPr>
        <w:t xml:space="preserve"> en cualquier caso con un TAR</w:t>
      </w:r>
      <w:r w:rsidR="0046047E">
        <w:rPr>
          <w:rFonts w:ascii="Verdana Pro Light" w:hAnsi="Verdana Pro Light" w:cs="Arial"/>
          <w:b/>
          <w:bCs/>
        </w:rPr>
        <w:t xml:space="preserve"> negativo</w:t>
      </w:r>
      <w:r w:rsidRPr="00BC0847">
        <w:rPr>
          <w:rFonts w:ascii="Verdana Pro Light" w:hAnsi="Verdana Pro Light" w:cs="Arial"/>
          <w:b/>
          <w:bCs/>
        </w:rPr>
        <w:t>. Este personal trabajará a su reincorporación obligatoriamente con doble mascarilla (higiénica y FFP2) hasta el día 10 si se mantiene asintomático.</w:t>
      </w:r>
    </w:p>
    <w:p w14:paraId="0CE7BA33" w14:textId="77777777" w:rsidR="00E61FEE" w:rsidRPr="00BC0847" w:rsidRDefault="00E61FEE" w:rsidP="003E5D20">
      <w:pPr>
        <w:shd w:val="clear" w:color="auto" w:fill="FFFFFF"/>
        <w:spacing w:before="100" w:beforeAutospacing="1"/>
        <w:jc w:val="both"/>
        <w:rPr>
          <w:rFonts w:ascii="Verdana Pro Light" w:hAnsi="Verdana Pro Light" w:cs="Arial"/>
          <w:b/>
          <w:bCs/>
        </w:rPr>
      </w:pPr>
      <w:r>
        <w:rPr>
          <w:rFonts w:ascii="Verdana Pro Light" w:hAnsi="Verdana Pro Light" w:cs="Arial"/>
          <w:b/>
          <w:bCs/>
        </w:rPr>
        <w:t>8</w:t>
      </w:r>
      <w:r w:rsidRPr="00BC0847">
        <w:rPr>
          <w:rFonts w:ascii="Verdana Pro Light" w:hAnsi="Verdana Pro Light" w:cs="Arial"/>
          <w:b/>
          <w:bCs/>
        </w:rPr>
        <w:t xml:space="preserve">.- Debemos aprovechar la </w:t>
      </w:r>
      <w:r>
        <w:rPr>
          <w:rFonts w:ascii="Verdana Pro Light" w:hAnsi="Verdana Pro Light" w:cs="Arial"/>
          <w:b/>
          <w:bCs/>
        </w:rPr>
        <w:t xml:space="preserve">inercia de la </w:t>
      </w:r>
      <w:r w:rsidRPr="00BC0847">
        <w:rPr>
          <w:rFonts w:ascii="Verdana Pro Light" w:hAnsi="Verdana Pro Light" w:cs="Arial"/>
          <w:b/>
          <w:bCs/>
        </w:rPr>
        <w:t>pandemia y por ello los centros deberán seguir avanzando y perfeccionando sus mecanismos de sectorización interna manteniendo las unidades de convivencia en grupos de residentes reducidos en la línea de evolución futura de</w:t>
      </w:r>
      <w:r>
        <w:rPr>
          <w:rFonts w:ascii="Verdana Pro Light" w:hAnsi="Verdana Pro Light" w:cs="Arial"/>
          <w:b/>
          <w:bCs/>
        </w:rPr>
        <w:t>l modelo de</w:t>
      </w:r>
      <w:r w:rsidRPr="00BC0847">
        <w:rPr>
          <w:rFonts w:ascii="Verdana Pro Light" w:hAnsi="Verdana Pro Light" w:cs="Arial"/>
          <w:b/>
          <w:bCs/>
        </w:rPr>
        <w:t xml:space="preserve"> residencias.</w:t>
      </w:r>
    </w:p>
    <w:p w14:paraId="30DEF432" w14:textId="77777777" w:rsidR="00E61FEE" w:rsidRDefault="00E61FEE" w:rsidP="003E5D20">
      <w:pPr>
        <w:shd w:val="clear" w:color="auto" w:fill="FFFFFF"/>
        <w:spacing w:before="100" w:beforeAutospacing="1"/>
        <w:jc w:val="both"/>
        <w:rPr>
          <w:rFonts w:ascii="Verdana Pro Light" w:hAnsi="Verdana Pro Light" w:cs="Arial"/>
          <w:b/>
          <w:bCs/>
        </w:rPr>
      </w:pPr>
      <w:r>
        <w:rPr>
          <w:rFonts w:ascii="Verdana Pro Light" w:hAnsi="Verdana Pro Light" w:cs="Arial"/>
          <w:b/>
          <w:bCs/>
        </w:rPr>
        <w:t>9</w:t>
      </w:r>
      <w:r w:rsidRPr="00BC0847">
        <w:rPr>
          <w:rFonts w:ascii="Verdana Pro Light" w:hAnsi="Verdana Pro Light" w:cs="Arial"/>
          <w:b/>
          <w:bCs/>
        </w:rPr>
        <w:t xml:space="preserve">.- Traslado de residentes PCR </w:t>
      </w:r>
      <w:r>
        <w:rPr>
          <w:rFonts w:ascii="Verdana Pro Light" w:hAnsi="Verdana Pro Light" w:cs="Arial"/>
          <w:b/>
          <w:bCs/>
        </w:rPr>
        <w:t>p</w:t>
      </w:r>
      <w:r w:rsidRPr="00BC0847">
        <w:rPr>
          <w:rFonts w:ascii="Verdana Pro Light" w:hAnsi="Verdana Pro Light" w:cs="Arial"/>
          <w:b/>
          <w:bCs/>
        </w:rPr>
        <w:t>ositivos a centros buffer en los centros de difícil sectorización.</w:t>
      </w:r>
    </w:p>
    <w:p w14:paraId="744AE872" w14:textId="37632DA7" w:rsidR="00E61FEE" w:rsidRPr="005E4721" w:rsidRDefault="00E61FEE" w:rsidP="003E5D20">
      <w:pPr>
        <w:shd w:val="clear" w:color="auto" w:fill="FFFFFF"/>
        <w:spacing w:before="100" w:beforeAutospacing="1"/>
        <w:jc w:val="both"/>
        <w:rPr>
          <w:rFonts w:ascii="Verdana Pro Light" w:hAnsi="Verdana Pro Light" w:cs="Arial"/>
          <w:b/>
          <w:bCs/>
        </w:rPr>
      </w:pPr>
      <w:r>
        <w:rPr>
          <w:rFonts w:ascii="Verdana Pro Light" w:hAnsi="Verdana Pro Light" w:cs="Arial"/>
          <w:b/>
          <w:bCs/>
        </w:rPr>
        <w:t xml:space="preserve">10.- Todos los profesionales del centro trabajarán con mascarilla FFP2 y deberá asumir </w:t>
      </w:r>
      <w:r w:rsidR="008F111C">
        <w:rPr>
          <w:rFonts w:ascii="Verdana Pro Light" w:hAnsi="Verdana Pro Light" w:cs="Arial"/>
          <w:b/>
          <w:bCs/>
        </w:rPr>
        <w:t xml:space="preserve">y formarse en </w:t>
      </w:r>
      <w:r>
        <w:rPr>
          <w:rFonts w:ascii="Verdana Pro Light" w:hAnsi="Verdana Pro Light" w:cs="Arial"/>
          <w:b/>
          <w:bCs/>
        </w:rPr>
        <w:t>la cultura preventiva</w:t>
      </w:r>
      <w:r w:rsidR="006C0067">
        <w:rPr>
          <w:rFonts w:ascii="Verdana Pro Light" w:hAnsi="Verdana Pro Light" w:cs="Arial"/>
          <w:b/>
          <w:bCs/>
        </w:rPr>
        <w:t>.</w:t>
      </w:r>
      <w:r>
        <w:rPr>
          <w:rFonts w:ascii="Verdana Pro Light" w:hAnsi="Verdana Pro Light" w:cs="Arial"/>
          <w:b/>
          <w:bCs/>
        </w:rPr>
        <w:t xml:space="preserve"> </w:t>
      </w:r>
      <w:r w:rsidR="00B13DF3">
        <w:rPr>
          <w:rFonts w:ascii="Verdana Pro Light" w:hAnsi="Verdana Pro Light" w:cs="Arial"/>
          <w:b/>
          <w:bCs/>
        </w:rPr>
        <w:t>(</w:t>
      </w:r>
      <w:r>
        <w:rPr>
          <w:rFonts w:ascii="Verdana Pro Light" w:hAnsi="Verdana Pro Light" w:cs="Arial"/>
          <w:b/>
          <w:bCs/>
        </w:rPr>
        <w:t xml:space="preserve">como es la </w:t>
      </w:r>
      <w:r w:rsidR="006C0067">
        <w:rPr>
          <w:rFonts w:ascii="Verdana Pro Light" w:hAnsi="Verdana Pro Light" w:cs="Arial"/>
          <w:b/>
          <w:bCs/>
        </w:rPr>
        <w:t xml:space="preserve">diferente organización del trabajo, la </w:t>
      </w:r>
      <w:r>
        <w:rPr>
          <w:rFonts w:ascii="Verdana Pro Light" w:hAnsi="Verdana Pro Light" w:cs="Arial"/>
          <w:b/>
          <w:bCs/>
        </w:rPr>
        <w:t>distancia interpersonal y evitar prácticas de riesgos de contactos estrechos</w:t>
      </w:r>
      <w:r w:rsidR="00B13DF3">
        <w:rPr>
          <w:rFonts w:ascii="Verdana Pro Light" w:hAnsi="Verdana Pro Light" w:cs="Arial"/>
          <w:b/>
          <w:bCs/>
        </w:rPr>
        <w:t xml:space="preserve">: </w:t>
      </w:r>
      <w:r>
        <w:rPr>
          <w:rFonts w:ascii="Verdana Pro Light" w:hAnsi="Verdana Pro Light" w:cs="Arial"/>
          <w:b/>
          <w:bCs/>
        </w:rPr>
        <w:t>reuniones, retirarse la mascarilla en espacios cerrados,…)</w:t>
      </w:r>
      <w:r w:rsidR="00B13DF3">
        <w:rPr>
          <w:rFonts w:ascii="Verdana Pro Light" w:hAnsi="Verdana Pro Light" w:cs="Arial"/>
          <w:b/>
          <w:bCs/>
        </w:rPr>
        <w:t>.</w:t>
      </w:r>
      <w:r w:rsidRPr="00F32527">
        <w:t xml:space="preserve"> </w:t>
      </w:r>
      <w:r w:rsidRPr="00F32527">
        <w:rPr>
          <w:rFonts w:ascii="Verdana Pro Light" w:hAnsi="Verdana Pro Light" w:cs="Arial"/>
          <w:b/>
          <w:bCs/>
        </w:rPr>
        <w:t xml:space="preserve">Cribajes de TAR aleatorios  a trabajadores y </w:t>
      </w:r>
      <w:r w:rsidR="009E1BD2">
        <w:rPr>
          <w:rFonts w:ascii="Verdana Pro Light" w:hAnsi="Verdana Pro Light" w:cs="Arial"/>
          <w:b/>
          <w:bCs/>
        </w:rPr>
        <w:t xml:space="preserve">uno </w:t>
      </w:r>
      <w:r w:rsidRPr="00F32527">
        <w:rPr>
          <w:rFonts w:ascii="Verdana Pro Light" w:hAnsi="Verdana Pro Light" w:cs="Arial"/>
          <w:b/>
          <w:bCs/>
        </w:rPr>
        <w:t>global cada 15 días a quien no haya pasado Covid y a toda la plantilla a los tres meses de la infección Covid en caso de haberla pasado.</w:t>
      </w:r>
    </w:p>
    <w:p w14:paraId="1F65C324" w14:textId="77777777" w:rsidR="009548EE" w:rsidRPr="00A13200" w:rsidRDefault="009548EE" w:rsidP="00526C14">
      <w:pPr>
        <w:rPr>
          <w:rFonts w:asciiTheme="minorHAnsi" w:hAnsiTheme="minorHAnsi" w:cstheme="minorHAnsi"/>
          <w:noProof w:val="0"/>
          <w:color w:val="000000"/>
          <w:sz w:val="24"/>
          <w:szCs w:val="24"/>
          <w:shd w:val="clear" w:color="auto" w:fill="FFFFFF"/>
        </w:rPr>
      </w:pPr>
    </w:p>
    <w:sectPr w:rsidR="009548EE" w:rsidRPr="00A13200" w:rsidSect="00675CC6">
      <w:headerReference w:type="default" r:id="rId8"/>
      <w:footerReference w:type="default" r:id="rId9"/>
      <w:pgSz w:w="11906" w:h="16838"/>
      <w:pgMar w:top="720" w:right="720" w:bottom="720" w:left="720" w:header="525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59F28" w14:textId="77777777" w:rsidR="007F2A6F" w:rsidRDefault="007F2A6F">
      <w:r>
        <w:separator/>
      </w:r>
    </w:p>
  </w:endnote>
  <w:endnote w:type="continuationSeparator" w:id="0">
    <w:p w14:paraId="6A057949" w14:textId="77777777" w:rsidR="007F2A6F" w:rsidRDefault="007F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Pro Light">
    <w:altName w:val="Verdana Pro Light"/>
    <w:charset w:val="00"/>
    <w:family w:val="swiss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BE67" w14:textId="77777777" w:rsidR="007F2A6F" w:rsidRPr="00ED452A" w:rsidRDefault="007F2A6F" w:rsidP="00ED452A">
    <w:pPr>
      <w:pStyle w:val="ecxmsonormal"/>
      <w:shd w:val="clear" w:color="auto" w:fill="FFFFFF"/>
      <w:spacing w:before="0" w:beforeAutospacing="0" w:after="0" w:afterAutospacing="0" w:line="0" w:lineRule="atLeast"/>
      <w:jc w:val="center"/>
      <w:rPr>
        <w:color w:val="000000"/>
        <w:sz w:val="16"/>
      </w:rPr>
    </w:pPr>
    <w:r w:rsidRPr="00ED452A">
      <w:rPr>
        <w:rFonts w:ascii="Calibri" w:hAnsi="Calibri"/>
        <w:b/>
        <w:bCs/>
        <w:color w:val="1F497D"/>
        <w:sz w:val="16"/>
        <w:szCs w:val="28"/>
      </w:rPr>
      <w:t>ASSOCIACIÓ PROFESSIONAL</w:t>
    </w:r>
  </w:p>
  <w:p w14:paraId="50D3328F" w14:textId="77777777" w:rsidR="007F2A6F" w:rsidRPr="00ED452A" w:rsidRDefault="007F2A6F" w:rsidP="00ED452A">
    <w:pPr>
      <w:pStyle w:val="ecxmsonormal"/>
      <w:shd w:val="clear" w:color="auto" w:fill="FFFFFF"/>
      <w:spacing w:before="0" w:beforeAutospacing="0" w:after="0" w:afterAutospacing="0" w:line="0" w:lineRule="atLeast"/>
      <w:jc w:val="center"/>
      <w:rPr>
        <w:color w:val="000000"/>
        <w:sz w:val="16"/>
      </w:rPr>
    </w:pPr>
    <w:r w:rsidRPr="00ED452A">
      <w:rPr>
        <w:rFonts w:ascii="Calibri" w:hAnsi="Calibri"/>
        <w:bCs/>
        <w:color w:val="1F497D"/>
        <w:sz w:val="16"/>
        <w:szCs w:val="22"/>
      </w:rPr>
      <w:t>Inscrita al Registre General d’Associacions, del Departament de Justícia de la Generalitat de Catalunya, amb el núm. 40652,</w:t>
    </w:r>
  </w:p>
  <w:p w14:paraId="51477A2E" w14:textId="77777777" w:rsidR="007F2A6F" w:rsidRPr="00ED452A" w:rsidRDefault="007F2A6F" w:rsidP="00ED452A">
    <w:pPr>
      <w:pStyle w:val="ecxmsonormal"/>
      <w:shd w:val="clear" w:color="auto" w:fill="FFFFFF"/>
      <w:spacing w:before="0" w:beforeAutospacing="0" w:after="0" w:afterAutospacing="0" w:line="0" w:lineRule="atLeast"/>
      <w:jc w:val="center"/>
      <w:rPr>
        <w:color w:val="000000"/>
        <w:sz w:val="16"/>
      </w:rPr>
    </w:pPr>
    <w:r w:rsidRPr="00ED452A">
      <w:rPr>
        <w:rFonts w:ascii="Calibri" w:hAnsi="Calibri"/>
        <w:bCs/>
        <w:color w:val="1F497D"/>
        <w:sz w:val="16"/>
        <w:szCs w:val="22"/>
      </w:rPr>
      <w:t>a l’empara de la Llei 7/2006, de 31 de maig, de l’exercici de les</w:t>
    </w:r>
  </w:p>
  <w:p w14:paraId="3E271592" w14:textId="77777777" w:rsidR="007F2A6F" w:rsidRPr="00EA5271" w:rsidRDefault="007F2A6F" w:rsidP="00ED452A">
    <w:pPr>
      <w:pStyle w:val="ecxmsonormal"/>
      <w:shd w:val="clear" w:color="auto" w:fill="FFFFFF"/>
      <w:spacing w:before="0" w:beforeAutospacing="0" w:after="0" w:afterAutospacing="0" w:line="0" w:lineRule="atLeast"/>
      <w:jc w:val="center"/>
      <w:rPr>
        <w:color w:val="000000"/>
        <w:sz w:val="16"/>
        <w:lang w:val="en-US"/>
      </w:rPr>
    </w:pPr>
    <w:r w:rsidRPr="00EA5271">
      <w:rPr>
        <w:rFonts w:ascii="Calibri" w:hAnsi="Calibri"/>
        <w:b/>
        <w:bCs/>
        <w:color w:val="1F497D"/>
        <w:sz w:val="16"/>
        <w:szCs w:val="28"/>
        <w:lang w:val="en-US"/>
      </w:rPr>
      <w:t>PROFESSIONS TITULADES i dels COL·LEGIS PROFESSIONALS</w:t>
    </w:r>
  </w:p>
  <w:p w14:paraId="7C735A3A" w14:textId="77777777" w:rsidR="007F2A6F" w:rsidRPr="003D0FD8" w:rsidRDefault="007F2A6F" w:rsidP="00ED452A">
    <w:pPr>
      <w:pStyle w:val="Piedepgina"/>
      <w:rPr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C04FC" w14:textId="77777777" w:rsidR="007F2A6F" w:rsidRDefault="007F2A6F">
      <w:r>
        <w:separator/>
      </w:r>
    </w:p>
  </w:footnote>
  <w:footnote w:type="continuationSeparator" w:id="0">
    <w:p w14:paraId="141BC619" w14:textId="77777777" w:rsidR="007F2A6F" w:rsidRDefault="007F2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2F6E9" w14:textId="3395EFED" w:rsidR="007F2A6F" w:rsidRDefault="007932B5" w:rsidP="00D75517">
    <w:pPr>
      <w:pStyle w:val="Encabezado"/>
      <w:ind w:right="180"/>
    </w:pPr>
    <w:r>
      <w:rPr>
        <w:rFonts w:ascii="Elephant" w:hAnsi="Elephant"/>
        <w:sz w:val="22"/>
        <w:szCs w:val="22"/>
      </w:rPr>
      <mc:AlternateContent>
        <mc:Choice Requires="wps">
          <w:drawing>
            <wp:inline distT="0" distB="0" distL="0" distR="0" wp14:anchorId="6219EA9B" wp14:editId="78175E9F">
              <wp:extent cx="2296160" cy="335280"/>
              <wp:effectExtent l="0" t="9525" r="8890" b="7620"/>
              <wp:docPr id="6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96160" cy="3352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EC0DDF3" w14:textId="77777777" w:rsidR="007932B5" w:rsidRDefault="007932B5" w:rsidP="007932B5">
                          <w:pPr>
                            <w:jc w:val="center"/>
                            <w:rPr>
                              <w:rFonts w:ascii="Elephant" w:hAnsi="Elephant"/>
                              <w:color w:val="0000FF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Elephant" w:hAnsi="Elephant"/>
                              <w:color w:val="0000FF"/>
                              <w:sz w:val="72"/>
                              <w:szCs w:val="72"/>
                            </w:rPr>
                            <w:t>ASCAD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219EA9B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180.8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" filled="f" stroked="f">
              <v:stroke joinstyle="round"/>
              <o:lock v:ext="edit" shapetype="t"/>
              <v:textbox style="mso-fit-shape-to-text:t">
                <w:txbxContent>
                  <w:p w14:paraId="3EC0DDF3" w14:textId="77777777" w:rsidR="007932B5" w:rsidRDefault="007932B5" w:rsidP="007932B5">
                    <w:pPr>
                      <w:jc w:val="center"/>
                      <w:rPr>
                        <w:rFonts w:ascii="Elephant" w:hAnsi="Elephant"/>
                        <w:color w:val="0000FF"/>
                        <w:sz w:val="72"/>
                        <w:szCs w:val="72"/>
                      </w:rPr>
                    </w:pPr>
                    <w:r>
                      <w:rPr>
                        <w:rFonts w:ascii="Elephant" w:hAnsi="Elephant"/>
                        <w:color w:val="0000FF"/>
                        <w:sz w:val="72"/>
                        <w:szCs w:val="72"/>
                      </w:rPr>
                      <w:t>ASCAD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0B870D0F" w14:textId="77777777" w:rsidR="007F2A6F" w:rsidRDefault="00F03A16">
    <w:pPr>
      <w:pStyle w:val="Encabezado"/>
    </w:pPr>
    <w:r>
      <mc:AlternateContent>
        <mc:Choice Requires="wps">
          <w:drawing>
            <wp:anchor distT="0" distB="0" distL="114300" distR="114300" simplePos="0" relativeHeight="251659776" behindDoc="0" locked="0" layoutInCell="1" allowOverlap="1" wp14:anchorId="174A3625" wp14:editId="150BEA42">
              <wp:simplePos x="0" y="0"/>
              <wp:positionH relativeFrom="column">
                <wp:posOffset>2819400</wp:posOffset>
              </wp:positionH>
              <wp:positionV relativeFrom="paragraph">
                <wp:posOffset>44450</wp:posOffset>
              </wp:positionV>
              <wp:extent cx="3776980" cy="201930"/>
              <wp:effectExtent l="0" t="0" r="0" b="7620"/>
              <wp:wrapNone/>
              <wp:docPr id="5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698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7A7C9" w14:textId="77777777" w:rsidR="007F2A6F" w:rsidRPr="001F4960" w:rsidRDefault="007F2A6F" w:rsidP="008C2993">
                          <w:pPr>
                            <w:rPr>
                              <w:b/>
                              <w:color w:val="3366F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3366FF"/>
                              <w:spacing w:val="26"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Pr="001F4960">
                            <w:rPr>
                              <w:b/>
                              <w:color w:val="3366FF"/>
                              <w:spacing w:val="26"/>
                              <w:sz w:val="18"/>
                              <w:szCs w:val="18"/>
                            </w:rPr>
                            <w:t xml:space="preserve">ASSOCIACIÓ </w:t>
                          </w:r>
                          <w:r>
                            <w:rPr>
                              <w:b/>
                              <w:color w:val="3366FF"/>
                              <w:spacing w:val="26"/>
                              <w:sz w:val="18"/>
                              <w:szCs w:val="18"/>
                            </w:rPr>
                            <w:t>PROFESSIONAL CATALANA 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4A3625" id="Text Box 32" o:spid="_x0000_s1027" type="#_x0000_t202" style="position:absolute;margin-left:222pt;margin-top:3.5pt;width:297.4pt;height:15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" filled="f" stroked="f">
              <v:textbox>
                <w:txbxContent>
                  <w:p w14:paraId="7047A7C9" w14:textId="77777777" w:rsidR="007F2A6F" w:rsidRPr="001F4960" w:rsidRDefault="007F2A6F" w:rsidP="008C2993">
                    <w:pPr>
                      <w:rPr>
                        <w:b/>
                        <w:color w:val="3366F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3366FF"/>
                        <w:spacing w:val="26"/>
                        <w:sz w:val="18"/>
                        <w:szCs w:val="18"/>
                      </w:rPr>
                      <w:t xml:space="preserve">         </w:t>
                    </w:r>
                    <w:r w:rsidRPr="001F4960">
                      <w:rPr>
                        <w:b/>
                        <w:color w:val="3366FF"/>
                        <w:spacing w:val="26"/>
                        <w:sz w:val="18"/>
                        <w:szCs w:val="18"/>
                      </w:rPr>
                      <w:t xml:space="preserve">ASSOCIACIÓ </w:t>
                    </w:r>
                    <w:r>
                      <w:rPr>
                        <w:b/>
                        <w:color w:val="3366FF"/>
                        <w:spacing w:val="26"/>
                        <w:sz w:val="18"/>
                        <w:szCs w:val="18"/>
                      </w:rPr>
                      <w:t>PROFESSIONAL CATALANA DE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5269E07" wp14:editId="358920ED">
              <wp:simplePos x="0" y="0"/>
              <wp:positionH relativeFrom="column">
                <wp:posOffset>-3810</wp:posOffset>
              </wp:positionH>
              <wp:positionV relativeFrom="paragraph">
                <wp:posOffset>290829</wp:posOffset>
              </wp:positionV>
              <wp:extent cx="1077595" cy="0"/>
              <wp:effectExtent l="0" t="19050" r="27305" b="38100"/>
              <wp:wrapNone/>
              <wp:docPr id="4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7595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00CC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A33E82" id="Line 3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22.9pt" to="84.5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" strokecolor="#0cf" strokeweight="4pt"/>
          </w:pict>
        </mc:Fallback>
      </mc:AlternateContent>
    </w:r>
    <w: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8C0E848" wp14:editId="4B9BF73C">
              <wp:simplePos x="0" y="0"/>
              <wp:positionH relativeFrom="column">
                <wp:posOffset>5080</wp:posOffset>
              </wp:positionH>
              <wp:positionV relativeFrom="paragraph">
                <wp:posOffset>167639</wp:posOffset>
              </wp:positionV>
              <wp:extent cx="3244215" cy="0"/>
              <wp:effectExtent l="0" t="19050" r="13335" b="38100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44215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00CC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07D0B6" id="Line 29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13.2pt" to="255.8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" strokecolor="#0cf" strokeweight="4pt"/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680" behindDoc="0" locked="0" layoutInCell="1" allowOverlap="1" wp14:anchorId="396893E9" wp14:editId="7BFF26AF">
              <wp:simplePos x="0" y="0"/>
              <wp:positionH relativeFrom="column">
                <wp:posOffset>-4445</wp:posOffset>
              </wp:positionH>
              <wp:positionV relativeFrom="paragraph">
                <wp:posOffset>45720</wp:posOffset>
              </wp:positionV>
              <wp:extent cx="6414770" cy="14605"/>
              <wp:effectExtent l="0" t="19050" r="24130" b="42545"/>
              <wp:wrapNone/>
              <wp:docPr id="2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4770" cy="14605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00CC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EAC502" id="Line 28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3.6pt" to="50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" strokecolor="#0cf" strokeweight="4pt"/>
          </w:pict>
        </mc:Fallback>
      </mc:AlternateContent>
    </w:r>
  </w:p>
  <w:p w14:paraId="570CA5B4" w14:textId="77777777" w:rsidR="007F2A6F" w:rsidRDefault="00F03A16">
    <w:pPr>
      <w:pStyle w:val="Encabezado"/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067C0E00" wp14:editId="6031C461">
              <wp:simplePos x="0" y="0"/>
              <wp:positionH relativeFrom="column">
                <wp:posOffset>283845</wp:posOffset>
              </wp:positionH>
              <wp:positionV relativeFrom="paragraph">
                <wp:posOffset>24130</wp:posOffset>
              </wp:positionV>
              <wp:extent cx="6266815" cy="339090"/>
              <wp:effectExtent l="0" t="0" r="0" b="381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6815" cy="33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62D46" w14:textId="77777777" w:rsidR="007F2A6F" w:rsidRPr="001F4960" w:rsidRDefault="007F2A6F" w:rsidP="008C2993">
                          <w:pPr>
                            <w:rPr>
                              <w:b/>
                              <w:color w:val="3366FF"/>
                              <w:spacing w:val="26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3366FF"/>
                              <w:spacing w:val="26"/>
                              <w:sz w:val="18"/>
                              <w:szCs w:val="18"/>
                            </w:rPr>
                            <w:t xml:space="preserve">                 DIRECTORS/ORES DE</w:t>
                          </w:r>
                          <w:r w:rsidRPr="001F4960">
                            <w:rPr>
                              <w:b/>
                              <w:color w:val="3366FF"/>
                              <w:spacing w:val="26"/>
                              <w:sz w:val="18"/>
                              <w:szCs w:val="18"/>
                            </w:rPr>
                            <w:t xml:space="preserve"> CENTRES I SERVEIS D’ATENCIÓ A LA DEPENDENCIA</w:t>
                          </w:r>
                        </w:p>
                        <w:p w14:paraId="4A938C14" w14:textId="77777777" w:rsidR="007F2A6F" w:rsidRPr="00B00B3B" w:rsidRDefault="007F2A6F" w:rsidP="008C2993">
                          <w:pPr>
                            <w:rPr>
                              <w:color w:val="3366FF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3366FF"/>
                              <w:spacing w:val="26"/>
                              <w:sz w:val="12"/>
                              <w:szCs w:val="12"/>
                            </w:rPr>
                            <w:t xml:space="preserve">                                             C/ </w:t>
                          </w:r>
                          <w:r w:rsidRPr="00FC3088">
                            <w:rPr>
                              <w:color w:val="3366FF"/>
                              <w:spacing w:val="26"/>
                              <w:sz w:val="12"/>
                              <w:szCs w:val="12"/>
                            </w:rPr>
                            <w:t>NARC</w:t>
                          </w:r>
                          <w:r>
                            <w:rPr>
                              <w:color w:val="3366FF"/>
                              <w:spacing w:val="26"/>
                              <w:sz w:val="12"/>
                              <w:szCs w:val="12"/>
                            </w:rPr>
                            <w:t>Í</w:t>
                          </w:r>
                          <w:r w:rsidRPr="00FC3088">
                            <w:rPr>
                              <w:color w:val="3366FF"/>
                              <w:spacing w:val="26"/>
                              <w:sz w:val="12"/>
                              <w:szCs w:val="12"/>
                            </w:rPr>
                            <w:t>S GIRALT, 56 1ºC  08202 SABADELL</w:t>
                          </w:r>
                          <w:r>
                            <w:rPr>
                              <w:color w:val="3366FF"/>
                              <w:spacing w:val="26"/>
                              <w:sz w:val="12"/>
                              <w:szCs w:val="12"/>
                            </w:rPr>
                            <w:t xml:space="preserve">   </w:t>
                          </w:r>
                          <w:hyperlink r:id="rId1" w:history="1">
                            <w:r w:rsidRPr="00460DB7">
                              <w:rPr>
                                <w:rStyle w:val="Hipervnculo"/>
                                <w:spacing w:val="26"/>
                                <w:sz w:val="16"/>
                                <w:szCs w:val="16"/>
                              </w:rPr>
                              <w:t>infoascad@gmail.com</w:t>
                            </w:r>
                          </w:hyperlink>
                          <w:r>
                            <w:rPr>
                              <w:color w:val="3366FF"/>
                              <w:spacing w:val="26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D602B0">
                            <w:rPr>
                              <w:b/>
                              <w:color w:val="548DD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51483">
                            <w:rPr>
                              <w:b/>
                              <w:color w:val="548DD4"/>
                              <w:sz w:val="16"/>
                              <w:szCs w:val="16"/>
                            </w:rPr>
                            <w:t xml:space="preserve">NIF: G65248767     </w:t>
                          </w:r>
                          <w:r>
                            <w:rPr>
                              <w:color w:val="3366FF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971B735" w14:textId="77777777" w:rsidR="007F2A6F" w:rsidRDefault="007F2A6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7C0E00" id="Text Box 31" o:spid="_x0000_s1028" type="#_x0000_t202" style="position:absolute;margin-left:22.35pt;margin-top:1.9pt;width:493.45pt;height:2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" filled="f" stroked="f">
              <v:textbox>
                <w:txbxContent>
                  <w:p w14:paraId="03D62D46" w14:textId="77777777" w:rsidR="007F2A6F" w:rsidRPr="001F4960" w:rsidRDefault="007F2A6F" w:rsidP="008C2993">
                    <w:pPr>
                      <w:rPr>
                        <w:b/>
                        <w:color w:val="3366FF"/>
                        <w:spacing w:val="26"/>
                        <w:sz w:val="18"/>
                        <w:szCs w:val="18"/>
                      </w:rPr>
                    </w:pPr>
                    <w:r>
                      <w:rPr>
                        <w:b/>
                        <w:color w:val="3366FF"/>
                        <w:spacing w:val="26"/>
                        <w:sz w:val="18"/>
                        <w:szCs w:val="18"/>
                      </w:rPr>
                      <w:t xml:space="preserve">                 DIRECTORS/ORES DE</w:t>
                    </w:r>
                    <w:r w:rsidRPr="001F4960">
                      <w:rPr>
                        <w:b/>
                        <w:color w:val="3366FF"/>
                        <w:spacing w:val="26"/>
                        <w:sz w:val="18"/>
                        <w:szCs w:val="18"/>
                      </w:rPr>
                      <w:t xml:space="preserve"> CENTRES I SERVEIS D’ATENCIÓ A LA DEPENDENCIA</w:t>
                    </w:r>
                  </w:p>
                  <w:p w14:paraId="4A938C14" w14:textId="77777777" w:rsidR="007F2A6F" w:rsidRPr="00B00B3B" w:rsidRDefault="007F2A6F" w:rsidP="008C2993">
                    <w:pPr>
                      <w:rPr>
                        <w:color w:val="3366FF"/>
                        <w:sz w:val="16"/>
                        <w:szCs w:val="16"/>
                      </w:rPr>
                    </w:pPr>
                    <w:r>
                      <w:rPr>
                        <w:color w:val="3366FF"/>
                        <w:spacing w:val="26"/>
                        <w:sz w:val="12"/>
                        <w:szCs w:val="12"/>
                      </w:rPr>
                      <w:t xml:space="preserve">                                             C/ </w:t>
                    </w:r>
                    <w:r w:rsidRPr="00FC3088">
                      <w:rPr>
                        <w:color w:val="3366FF"/>
                        <w:spacing w:val="26"/>
                        <w:sz w:val="12"/>
                        <w:szCs w:val="12"/>
                      </w:rPr>
                      <w:t>NARC</w:t>
                    </w:r>
                    <w:r>
                      <w:rPr>
                        <w:color w:val="3366FF"/>
                        <w:spacing w:val="26"/>
                        <w:sz w:val="12"/>
                        <w:szCs w:val="12"/>
                      </w:rPr>
                      <w:t>Í</w:t>
                    </w:r>
                    <w:r w:rsidRPr="00FC3088">
                      <w:rPr>
                        <w:color w:val="3366FF"/>
                        <w:spacing w:val="26"/>
                        <w:sz w:val="12"/>
                        <w:szCs w:val="12"/>
                      </w:rPr>
                      <w:t>S GIRALT, 56 1ºC  08202 SABADELL</w:t>
                    </w:r>
                    <w:r>
                      <w:rPr>
                        <w:color w:val="3366FF"/>
                        <w:spacing w:val="26"/>
                        <w:sz w:val="12"/>
                        <w:szCs w:val="12"/>
                      </w:rPr>
                      <w:t xml:space="preserve">   </w:t>
                    </w:r>
                    <w:hyperlink r:id="rId2" w:history="1">
                      <w:r w:rsidRPr="00460DB7">
                        <w:rPr>
                          <w:rStyle w:val="Hipervnculo"/>
                          <w:spacing w:val="26"/>
                          <w:sz w:val="16"/>
                          <w:szCs w:val="16"/>
                        </w:rPr>
                        <w:t>infoascad@gmail.com</w:t>
                      </w:r>
                    </w:hyperlink>
                    <w:r>
                      <w:rPr>
                        <w:color w:val="3366FF"/>
                        <w:spacing w:val="26"/>
                        <w:sz w:val="16"/>
                        <w:szCs w:val="16"/>
                      </w:rPr>
                      <w:t xml:space="preserve">  </w:t>
                    </w:r>
                    <w:r w:rsidRPr="00D602B0">
                      <w:rPr>
                        <w:b/>
                        <w:color w:val="548DD4"/>
                        <w:sz w:val="16"/>
                        <w:szCs w:val="16"/>
                      </w:rPr>
                      <w:t xml:space="preserve"> </w:t>
                    </w:r>
                    <w:r w:rsidRPr="00C51483">
                      <w:rPr>
                        <w:b/>
                        <w:color w:val="548DD4"/>
                        <w:sz w:val="16"/>
                        <w:szCs w:val="16"/>
                      </w:rPr>
                      <w:t xml:space="preserve">NIF: G65248767     </w:t>
                    </w:r>
                    <w:r>
                      <w:rPr>
                        <w:color w:val="3366FF"/>
                        <w:sz w:val="16"/>
                        <w:szCs w:val="16"/>
                      </w:rPr>
                      <w:t xml:space="preserve"> </w:t>
                    </w:r>
                  </w:p>
                  <w:p w14:paraId="1971B735" w14:textId="77777777" w:rsidR="007F2A6F" w:rsidRDefault="007F2A6F"/>
                </w:txbxContent>
              </v:textbox>
            </v:shape>
          </w:pict>
        </mc:Fallback>
      </mc:AlternateContent>
    </w:r>
  </w:p>
  <w:p w14:paraId="1B3DDF82" w14:textId="77777777" w:rsidR="007F2A6F" w:rsidRPr="00007E5C" w:rsidRDefault="007F2A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1E0"/>
    <w:multiLevelType w:val="multilevel"/>
    <w:tmpl w:val="1A3273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E476EA"/>
    <w:multiLevelType w:val="hybridMultilevel"/>
    <w:tmpl w:val="CBA403E0"/>
    <w:lvl w:ilvl="0" w:tplc="059A68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A3142"/>
    <w:multiLevelType w:val="hybridMultilevel"/>
    <w:tmpl w:val="94528434"/>
    <w:lvl w:ilvl="0" w:tplc="FCA63A4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7553E"/>
    <w:multiLevelType w:val="hybridMultilevel"/>
    <w:tmpl w:val="DA2C448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12FED"/>
    <w:multiLevelType w:val="hybridMultilevel"/>
    <w:tmpl w:val="9B44024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14454"/>
    <w:multiLevelType w:val="multilevel"/>
    <w:tmpl w:val="064C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A15C86"/>
    <w:multiLevelType w:val="hybridMultilevel"/>
    <w:tmpl w:val="9D38037C"/>
    <w:lvl w:ilvl="0" w:tplc="5418AD0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41F39"/>
    <w:multiLevelType w:val="hybridMultilevel"/>
    <w:tmpl w:val="BCF0DA3A"/>
    <w:lvl w:ilvl="0" w:tplc="3D868BC6">
      <w:numFmt w:val="bullet"/>
      <w:lvlText w:val="-"/>
      <w:lvlJc w:val="left"/>
      <w:pPr>
        <w:ind w:left="77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8" w15:restartNumberingAfterBreak="0">
    <w:nsid w:val="3ECC69FC"/>
    <w:multiLevelType w:val="hybridMultilevel"/>
    <w:tmpl w:val="98CC3E8C"/>
    <w:lvl w:ilvl="0" w:tplc="D12404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2F5F7A"/>
    <w:multiLevelType w:val="multilevel"/>
    <w:tmpl w:val="4A7A86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B5A0CD9"/>
    <w:multiLevelType w:val="hybridMultilevel"/>
    <w:tmpl w:val="0FFA2A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F798E"/>
    <w:multiLevelType w:val="hybridMultilevel"/>
    <w:tmpl w:val="5ED2F31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93583"/>
    <w:multiLevelType w:val="hybridMultilevel"/>
    <w:tmpl w:val="47E8FC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44B42"/>
    <w:multiLevelType w:val="hybridMultilevel"/>
    <w:tmpl w:val="F2D210F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B4336"/>
    <w:multiLevelType w:val="hybridMultilevel"/>
    <w:tmpl w:val="7646BA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31F16"/>
    <w:multiLevelType w:val="hybridMultilevel"/>
    <w:tmpl w:val="3F6808F4"/>
    <w:lvl w:ilvl="0" w:tplc="16389FB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9977B9"/>
    <w:multiLevelType w:val="hybridMultilevel"/>
    <w:tmpl w:val="8B8862A8"/>
    <w:lvl w:ilvl="0" w:tplc="F90E3D3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810A7D"/>
    <w:multiLevelType w:val="hybridMultilevel"/>
    <w:tmpl w:val="01242D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7119C"/>
    <w:multiLevelType w:val="multilevel"/>
    <w:tmpl w:val="A45E4A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6A04D17"/>
    <w:multiLevelType w:val="hybridMultilevel"/>
    <w:tmpl w:val="3CCCC28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3392A"/>
    <w:multiLevelType w:val="hybridMultilevel"/>
    <w:tmpl w:val="C014376A"/>
    <w:lvl w:ilvl="0" w:tplc="29AE506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74B8D"/>
    <w:multiLevelType w:val="hybridMultilevel"/>
    <w:tmpl w:val="10D4D840"/>
    <w:lvl w:ilvl="0" w:tplc="902C7B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42914CF"/>
    <w:multiLevelType w:val="multilevel"/>
    <w:tmpl w:val="F45E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9B01B7"/>
    <w:multiLevelType w:val="hybridMultilevel"/>
    <w:tmpl w:val="B2DE6D2C"/>
    <w:lvl w:ilvl="0" w:tplc="54360A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E177A2"/>
    <w:multiLevelType w:val="hybridMultilevel"/>
    <w:tmpl w:val="B46C0CA0"/>
    <w:lvl w:ilvl="0" w:tplc="A18C184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5446A"/>
    <w:multiLevelType w:val="hybridMultilevel"/>
    <w:tmpl w:val="B39E2E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0"/>
  </w:num>
  <w:num w:numId="4">
    <w:abstractNumId w:val="2"/>
  </w:num>
  <w:num w:numId="5">
    <w:abstractNumId w:val="6"/>
  </w:num>
  <w:num w:numId="6">
    <w:abstractNumId w:val="15"/>
  </w:num>
  <w:num w:numId="7">
    <w:abstractNumId w:val="10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9"/>
  </w:num>
  <w:num w:numId="11">
    <w:abstractNumId w:val="14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  <w:num w:numId="16">
    <w:abstractNumId w:val="3"/>
  </w:num>
  <w:num w:numId="17">
    <w:abstractNumId w:val="25"/>
  </w:num>
  <w:num w:numId="18">
    <w:abstractNumId w:val="17"/>
  </w:num>
  <w:num w:numId="19">
    <w:abstractNumId w:val="0"/>
  </w:num>
  <w:num w:numId="20">
    <w:abstractNumId w:val="18"/>
  </w:num>
  <w:num w:numId="21">
    <w:abstractNumId w:val="9"/>
  </w:num>
  <w:num w:numId="22">
    <w:abstractNumId w:val="24"/>
  </w:num>
  <w:num w:numId="23">
    <w:abstractNumId w:val="16"/>
  </w:num>
  <w:num w:numId="24">
    <w:abstractNumId w:val="8"/>
  </w:num>
  <w:num w:numId="25">
    <w:abstractNumId w:val="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6865"/>
    <o:shapelayout v:ext="edit"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89"/>
    <w:rsid w:val="000058E9"/>
    <w:rsid w:val="00020B38"/>
    <w:rsid w:val="00021863"/>
    <w:rsid w:val="0002315B"/>
    <w:rsid w:val="00030B08"/>
    <w:rsid w:val="00033AEC"/>
    <w:rsid w:val="000364BF"/>
    <w:rsid w:val="00045622"/>
    <w:rsid w:val="00047D25"/>
    <w:rsid w:val="00063023"/>
    <w:rsid w:val="00066177"/>
    <w:rsid w:val="00070C08"/>
    <w:rsid w:val="00083E77"/>
    <w:rsid w:val="00093338"/>
    <w:rsid w:val="000A5575"/>
    <w:rsid w:val="000A7562"/>
    <w:rsid w:val="000B171E"/>
    <w:rsid w:val="000B1A52"/>
    <w:rsid w:val="000B2EA3"/>
    <w:rsid w:val="000C69FD"/>
    <w:rsid w:val="000D6D7E"/>
    <w:rsid w:val="000E24F4"/>
    <w:rsid w:val="000E7AC3"/>
    <w:rsid w:val="000F6740"/>
    <w:rsid w:val="0010057C"/>
    <w:rsid w:val="00115160"/>
    <w:rsid w:val="00124843"/>
    <w:rsid w:val="00134A13"/>
    <w:rsid w:val="00184DC4"/>
    <w:rsid w:val="001863DE"/>
    <w:rsid w:val="0018689B"/>
    <w:rsid w:val="00197312"/>
    <w:rsid w:val="001A0369"/>
    <w:rsid w:val="001A3715"/>
    <w:rsid w:val="001A61A6"/>
    <w:rsid w:val="001B20FE"/>
    <w:rsid w:val="001B71CC"/>
    <w:rsid w:val="001C3CB3"/>
    <w:rsid w:val="001D1B05"/>
    <w:rsid w:val="001D6D0D"/>
    <w:rsid w:val="001E3D3B"/>
    <w:rsid w:val="001E4FD0"/>
    <w:rsid w:val="001E54E1"/>
    <w:rsid w:val="001F3C84"/>
    <w:rsid w:val="001F6C6C"/>
    <w:rsid w:val="001F779C"/>
    <w:rsid w:val="00202306"/>
    <w:rsid w:val="002263CB"/>
    <w:rsid w:val="00237F35"/>
    <w:rsid w:val="00246716"/>
    <w:rsid w:val="0024675C"/>
    <w:rsid w:val="00262496"/>
    <w:rsid w:val="002636A6"/>
    <w:rsid w:val="00272C31"/>
    <w:rsid w:val="002744A1"/>
    <w:rsid w:val="00281CD9"/>
    <w:rsid w:val="00286794"/>
    <w:rsid w:val="00287355"/>
    <w:rsid w:val="00290828"/>
    <w:rsid w:val="002925C5"/>
    <w:rsid w:val="002A2765"/>
    <w:rsid w:val="002B5881"/>
    <w:rsid w:val="002E3004"/>
    <w:rsid w:val="002E49A7"/>
    <w:rsid w:val="002E5264"/>
    <w:rsid w:val="002F1AA0"/>
    <w:rsid w:val="003011B9"/>
    <w:rsid w:val="003065E2"/>
    <w:rsid w:val="00327B0D"/>
    <w:rsid w:val="00340DA4"/>
    <w:rsid w:val="00341C4A"/>
    <w:rsid w:val="00343F34"/>
    <w:rsid w:val="00351BDF"/>
    <w:rsid w:val="0035358B"/>
    <w:rsid w:val="00362240"/>
    <w:rsid w:val="00367D34"/>
    <w:rsid w:val="00370474"/>
    <w:rsid w:val="00370A25"/>
    <w:rsid w:val="00371587"/>
    <w:rsid w:val="003727EF"/>
    <w:rsid w:val="003810B8"/>
    <w:rsid w:val="0038559C"/>
    <w:rsid w:val="00392595"/>
    <w:rsid w:val="00395A1A"/>
    <w:rsid w:val="003A05FB"/>
    <w:rsid w:val="003A0F0B"/>
    <w:rsid w:val="003A3439"/>
    <w:rsid w:val="003B174C"/>
    <w:rsid w:val="003B49D3"/>
    <w:rsid w:val="003C22D1"/>
    <w:rsid w:val="003C46D5"/>
    <w:rsid w:val="003C5EF7"/>
    <w:rsid w:val="003D0C5B"/>
    <w:rsid w:val="003D0FD8"/>
    <w:rsid w:val="003E5D20"/>
    <w:rsid w:val="003E6E21"/>
    <w:rsid w:val="004005C8"/>
    <w:rsid w:val="004013BA"/>
    <w:rsid w:val="0041203D"/>
    <w:rsid w:val="00421384"/>
    <w:rsid w:val="00423249"/>
    <w:rsid w:val="00430806"/>
    <w:rsid w:val="00432978"/>
    <w:rsid w:val="00445C8F"/>
    <w:rsid w:val="00456902"/>
    <w:rsid w:val="0046047E"/>
    <w:rsid w:val="004672F1"/>
    <w:rsid w:val="00484E64"/>
    <w:rsid w:val="004B06C2"/>
    <w:rsid w:val="004B0EB8"/>
    <w:rsid w:val="004B74CD"/>
    <w:rsid w:val="004C3B4F"/>
    <w:rsid w:val="004C3CDF"/>
    <w:rsid w:val="004C71D8"/>
    <w:rsid w:val="004D0959"/>
    <w:rsid w:val="004E3B14"/>
    <w:rsid w:val="004E7319"/>
    <w:rsid w:val="004F04DF"/>
    <w:rsid w:val="004F775B"/>
    <w:rsid w:val="00500310"/>
    <w:rsid w:val="005102F7"/>
    <w:rsid w:val="00512BC4"/>
    <w:rsid w:val="00514372"/>
    <w:rsid w:val="005166C9"/>
    <w:rsid w:val="005268BD"/>
    <w:rsid w:val="00526C14"/>
    <w:rsid w:val="0053416E"/>
    <w:rsid w:val="00534445"/>
    <w:rsid w:val="0055377E"/>
    <w:rsid w:val="00572FAB"/>
    <w:rsid w:val="00573EE9"/>
    <w:rsid w:val="005817AC"/>
    <w:rsid w:val="005925FF"/>
    <w:rsid w:val="00593A21"/>
    <w:rsid w:val="005A2684"/>
    <w:rsid w:val="005A3E83"/>
    <w:rsid w:val="005A56CB"/>
    <w:rsid w:val="005B06AD"/>
    <w:rsid w:val="005B2415"/>
    <w:rsid w:val="005C7E70"/>
    <w:rsid w:val="005D1F75"/>
    <w:rsid w:val="005D473B"/>
    <w:rsid w:val="005E6E52"/>
    <w:rsid w:val="005F6B1D"/>
    <w:rsid w:val="005F7AB2"/>
    <w:rsid w:val="00600FFC"/>
    <w:rsid w:val="00612E58"/>
    <w:rsid w:val="00625BA3"/>
    <w:rsid w:val="006266A4"/>
    <w:rsid w:val="006300C6"/>
    <w:rsid w:val="00635A86"/>
    <w:rsid w:val="006375A2"/>
    <w:rsid w:val="006517A2"/>
    <w:rsid w:val="006556F6"/>
    <w:rsid w:val="00666CDA"/>
    <w:rsid w:val="00675CC6"/>
    <w:rsid w:val="00680C89"/>
    <w:rsid w:val="00687CBA"/>
    <w:rsid w:val="006A0C04"/>
    <w:rsid w:val="006B1A8B"/>
    <w:rsid w:val="006C0067"/>
    <w:rsid w:val="006D6AD6"/>
    <w:rsid w:val="006E4A41"/>
    <w:rsid w:val="006E7906"/>
    <w:rsid w:val="0070271D"/>
    <w:rsid w:val="00717089"/>
    <w:rsid w:val="00717217"/>
    <w:rsid w:val="0072217D"/>
    <w:rsid w:val="00722AC5"/>
    <w:rsid w:val="0075110D"/>
    <w:rsid w:val="00771CCF"/>
    <w:rsid w:val="00773308"/>
    <w:rsid w:val="0078136B"/>
    <w:rsid w:val="0078258F"/>
    <w:rsid w:val="0079293B"/>
    <w:rsid w:val="007932B5"/>
    <w:rsid w:val="007A0992"/>
    <w:rsid w:val="007B0A0C"/>
    <w:rsid w:val="007B1EC8"/>
    <w:rsid w:val="007B58DF"/>
    <w:rsid w:val="007D017A"/>
    <w:rsid w:val="007D0A0C"/>
    <w:rsid w:val="007E5D3D"/>
    <w:rsid w:val="007F2A6F"/>
    <w:rsid w:val="007F6A44"/>
    <w:rsid w:val="00810E6B"/>
    <w:rsid w:val="008159AC"/>
    <w:rsid w:val="00831303"/>
    <w:rsid w:val="00833D9D"/>
    <w:rsid w:val="00837286"/>
    <w:rsid w:val="008512BC"/>
    <w:rsid w:val="00855668"/>
    <w:rsid w:val="00856EC4"/>
    <w:rsid w:val="00870256"/>
    <w:rsid w:val="00871D8B"/>
    <w:rsid w:val="00894183"/>
    <w:rsid w:val="00895956"/>
    <w:rsid w:val="008A0E6C"/>
    <w:rsid w:val="008C2993"/>
    <w:rsid w:val="008C2CE4"/>
    <w:rsid w:val="008C4202"/>
    <w:rsid w:val="008D11A0"/>
    <w:rsid w:val="008D5133"/>
    <w:rsid w:val="008E4BDC"/>
    <w:rsid w:val="008E51F9"/>
    <w:rsid w:val="008F111C"/>
    <w:rsid w:val="008F599F"/>
    <w:rsid w:val="00902C24"/>
    <w:rsid w:val="009208AB"/>
    <w:rsid w:val="00921134"/>
    <w:rsid w:val="00923385"/>
    <w:rsid w:val="00924542"/>
    <w:rsid w:val="009548EE"/>
    <w:rsid w:val="00956777"/>
    <w:rsid w:val="00957468"/>
    <w:rsid w:val="00965C52"/>
    <w:rsid w:val="00967CF3"/>
    <w:rsid w:val="00970BDE"/>
    <w:rsid w:val="009747C3"/>
    <w:rsid w:val="009776EA"/>
    <w:rsid w:val="0098042D"/>
    <w:rsid w:val="00983A63"/>
    <w:rsid w:val="009A0DF1"/>
    <w:rsid w:val="009A1F6D"/>
    <w:rsid w:val="009A4D60"/>
    <w:rsid w:val="009B2601"/>
    <w:rsid w:val="009B26A7"/>
    <w:rsid w:val="009B7E7F"/>
    <w:rsid w:val="009C1C61"/>
    <w:rsid w:val="009C2906"/>
    <w:rsid w:val="009E040F"/>
    <w:rsid w:val="009E1BD2"/>
    <w:rsid w:val="009F7631"/>
    <w:rsid w:val="00A001A8"/>
    <w:rsid w:val="00A13200"/>
    <w:rsid w:val="00A20C3C"/>
    <w:rsid w:val="00A27AA6"/>
    <w:rsid w:val="00A33DF1"/>
    <w:rsid w:val="00A36C26"/>
    <w:rsid w:val="00A37EFB"/>
    <w:rsid w:val="00A52200"/>
    <w:rsid w:val="00A5455A"/>
    <w:rsid w:val="00A60A30"/>
    <w:rsid w:val="00A620DB"/>
    <w:rsid w:val="00A6784C"/>
    <w:rsid w:val="00A70EFB"/>
    <w:rsid w:val="00A821BD"/>
    <w:rsid w:val="00A82FC2"/>
    <w:rsid w:val="00A95368"/>
    <w:rsid w:val="00B007A7"/>
    <w:rsid w:val="00B00B3B"/>
    <w:rsid w:val="00B07153"/>
    <w:rsid w:val="00B13DF3"/>
    <w:rsid w:val="00B244B3"/>
    <w:rsid w:val="00B32C3A"/>
    <w:rsid w:val="00B51191"/>
    <w:rsid w:val="00B6427D"/>
    <w:rsid w:val="00B64A0E"/>
    <w:rsid w:val="00B72F10"/>
    <w:rsid w:val="00B75B70"/>
    <w:rsid w:val="00B75D37"/>
    <w:rsid w:val="00B8103E"/>
    <w:rsid w:val="00BA0F77"/>
    <w:rsid w:val="00BA14FE"/>
    <w:rsid w:val="00BA2EF1"/>
    <w:rsid w:val="00BA4F68"/>
    <w:rsid w:val="00BA7A85"/>
    <w:rsid w:val="00BB5B77"/>
    <w:rsid w:val="00BB7C96"/>
    <w:rsid w:val="00BC5168"/>
    <w:rsid w:val="00BD1CE7"/>
    <w:rsid w:val="00BE3499"/>
    <w:rsid w:val="00C1040F"/>
    <w:rsid w:val="00C1796F"/>
    <w:rsid w:val="00C20324"/>
    <w:rsid w:val="00C220C7"/>
    <w:rsid w:val="00C2347A"/>
    <w:rsid w:val="00C51483"/>
    <w:rsid w:val="00C57C89"/>
    <w:rsid w:val="00C67B89"/>
    <w:rsid w:val="00C75086"/>
    <w:rsid w:val="00C83E87"/>
    <w:rsid w:val="00C93852"/>
    <w:rsid w:val="00C93B03"/>
    <w:rsid w:val="00CA486D"/>
    <w:rsid w:val="00CA55BF"/>
    <w:rsid w:val="00CA695C"/>
    <w:rsid w:val="00CB033F"/>
    <w:rsid w:val="00CB0E24"/>
    <w:rsid w:val="00CB184F"/>
    <w:rsid w:val="00CB3661"/>
    <w:rsid w:val="00CB56CF"/>
    <w:rsid w:val="00CC0609"/>
    <w:rsid w:val="00CC2A35"/>
    <w:rsid w:val="00CC2EE0"/>
    <w:rsid w:val="00CE38E5"/>
    <w:rsid w:val="00CF6DDC"/>
    <w:rsid w:val="00D022EB"/>
    <w:rsid w:val="00D042C1"/>
    <w:rsid w:val="00D12589"/>
    <w:rsid w:val="00D12679"/>
    <w:rsid w:val="00D222B0"/>
    <w:rsid w:val="00D230D2"/>
    <w:rsid w:val="00D24653"/>
    <w:rsid w:val="00D267BB"/>
    <w:rsid w:val="00D3462A"/>
    <w:rsid w:val="00D35629"/>
    <w:rsid w:val="00D4033E"/>
    <w:rsid w:val="00D56F7E"/>
    <w:rsid w:val="00D602B0"/>
    <w:rsid w:val="00D74BEA"/>
    <w:rsid w:val="00D75188"/>
    <w:rsid w:val="00D75517"/>
    <w:rsid w:val="00D75EE3"/>
    <w:rsid w:val="00D94688"/>
    <w:rsid w:val="00DA4534"/>
    <w:rsid w:val="00DA6CA6"/>
    <w:rsid w:val="00DA6FF7"/>
    <w:rsid w:val="00DA752C"/>
    <w:rsid w:val="00DB2AEB"/>
    <w:rsid w:val="00DD50C6"/>
    <w:rsid w:val="00DE01C9"/>
    <w:rsid w:val="00DF4B3B"/>
    <w:rsid w:val="00E0046C"/>
    <w:rsid w:val="00E01200"/>
    <w:rsid w:val="00E03259"/>
    <w:rsid w:val="00E03D04"/>
    <w:rsid w:val="00E15984"/>
    <w:rsid w:val="00E21B18"/>
    <w:rsid w:val="00E21DA6"/>
    <w:rsid w:val="00E30D76"/>
    <w:rsid w:val="00E511CD"/>
    <w:rsid w:val="00E57BA8"/>
    <w:rsid w:val="00E61FEE"/>
    <w:rsid w:val="00E62B63"/>
    <w:rsid w:val="00E763D7"/>
    <w:rsid w:val="00E77F91"/>
    <w:rsid w:val="00E833A8"/>
    <w:rsid w:val="00E86956"/>
    <w:rsid w:val="00E92856"/>
    <w:rsid w:val="00E96CDF"/>
    <w:rsid w:val="00EA4D9C"/>
    <w:rsid w:val="00EA5271"/>
    <w:rsid w:val="00EB3495"/>
    <w:rsid w:val="00EC0BA9"/>
    <w:rsid w:val="00ED452A"/>
    <w:rsid w:val="00ED5C8A"/>
    <w:rsid w:val="00ED73ED"/>
    <w:rsid w:val="00ED7745"/>
    <w:rsid w:val="00EE521D"/>
    <w:rsid w:val="00EE6BEF"/>
    <w:rsid w:val="00EF0368"/>
    <w:rsid w:val="00EF2245"/>
    <w:rsid w:val="00F007AE"/>
    <w:rsid w:val="00F03A16"/>
    <w:rsid w:val="00F16A1E"/>
    <w:rsid w:val="00F25A84"/>
    <w:rsid w:val="00F35767"/>
    <w:rsid w:val="00F41F22"/>
    <w:rsid w:val="00F72BD7"/>
    <w:rsid w:val="00FB2B91"/>
    <w:rsid w:val="00FB6014"/>
    <w:rsid w:val="00FD548D"/>
    <w:rsid w:val="00FE4317"/>
    <w:rsid w:val="00FF02C9"/>
    <w:rsid w:val="00FF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187E9513"/>
  <w15:docId w15:val="{FA28177C-10B5-4AF4-AC08-C78E61F1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8EE"/>
    <w:rPr>
      <w:noProof/>
    </w:rPr>
  </w:style>
  <w:style w:type="paragraph" w:styleId="Ttulo1">
    <w:name w:val="heading 1"/>
    <w:basedOn w:val="Normal"/>
    <w:next w:val="Normal"/>
    <w:qFormat/>
    <w:rsid w:val="00497188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70BD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497188"/>
    <w:pPr>
      <w:keepNext/>
      <w:outlineLvl w:val="2"/>
    </w:pPr>
    <w:rPr>
      <w:b/>
      <w:color w:val="FFFFFF"/>
      <w:sz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70BD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6B1A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007E5C"/>
  </w:style>
  <w:style w:type="character" w:styleId="Refdenotaalpie">
    <w:name w:val="footnote reference"/>
    <w:basedOn w:val="Fuentedeprrafopredeter"/>
    <w:semiHidden/>
    <w:rsid w:val="00007E5C"/>
    <w:rPr>
      <w:vertAlign w:val="superscript"/>
    </w:rPr>
  </w:style>
  <w:style w:type="paragraph" w:styleId="Encabezado">
    <w:name w:val="header"/>
    <w:basedOn w:val="Normal"/>
    <w:rsid w:val="00007E5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07E5C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B72673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D035DE"/>
    <w:rPr>
      <w:rFonts w:ascii="Tahoma" w:hAnsi="Tahoma" w:cs="Tahoma"/>
      <w:sz w:val="16"/>
      <w:szCs w:val="16"/>
    </w:rPr>
  </w:style>
  <w:style w:type="character" w:customStyle="1" w:styleId="gi">
    <w:name w:val="gi"/>
    <w:basedOn w:val="Fuentedeprrafopredeter"/>
    <w:rsid w:val="002342A0"/>
  </w:style>
  <w:style w:type="character" w:customStyle="1" w:styleId="apple-style-span">
    <w:name w:val="apple-style-span"/>
    <w:basedOn w:val="Fuentedeprrafopredeter"/>
    <w:rsid w:val="001E71D7"/>
  </w:style>
  <w:style w:type="character" w:styleId="Hipervnculo">
    <w:name w:val="Hyperlink"/>
    <w:basedOn w:val="Fuentedeprrafopredeter"/>
    <w:rsid w:val="0022610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4E2DE1"/>
    <w:rPr>
      <w:i/>
      <w:iCs/>
    </w:rPr>
  </w:style>
  <w:style w:type="paragraph" w:customStyle="1" w:styleId="ecxmsonormal">
    <w:name w:val="ecxmsonormal"/>
    <w:basedOn w:val="Normal"/>
    <w:rsid w:val="00ED452A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ar">
    <w:name w:val="Título 2 Car"/>
    <w:basedOn w:val="Fuentedeprrafopredeter"/>
    <w:link w:val="Ttulo2"/>
    <w:semiHidden/>
    <w:rsid w:val="00970BDE"/>
    <w:rPr>
      <w:rFonts w:asciiTheme="majorHAnsi" w:eastAsiaTheme="majorEastAsia" w:hAnsiTheme="majorHAnsi" w:cstheme="majorBidi"/>
      <w:b/>
      <w:bCs/>
      <w:i/>
      <w:iCs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semiHidden/>
    <w:rsid w:val="00970BDE"/>
    <w:rPr>
      <w:rFonts w:asciiTheme="minorHAnsi" w:eastAsiaTheme="minorEastAsia" w:hAnsiTheme="minorHAnsi" w:cstheme="minorBidi"/>
      <w:b/>
      <w:bCs/>
      <w:sz w:val="28"/>
      <w:szCs w:val="28"/>
      <w:lang w:val="ca-ES"/>
    </w:rPr>
  </w:style>
  <w:style w:type="paragraph" w:styleId="Textoindependiente">
    <w:name w:val="Body Text"/>
    <w:basedOn w:val="Normal"/>
    <w:link w:val="TextoindependienteCar"/>
    <w:rsid w:val="00970BD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70BDE"/>
    <w:rPr>
      <w:lang w:val="es-ES_tradnl"/>
    </w:rPr>
  </w:style>
  <w:style w:type="paragraph" w:styleId="Textoindependiente2">
    <w:name w:val="Body Text 2"/>
    <w:basedOn w:val="Normal"/>
    <w:link w:val="Textoindependiente2Car"/>
    <w:rsid w:val="00970BDE"/>
    <w:pPr>
      <w:spacing w:after="120" w:line="480" w:lineRule="auto"/>
    </w:pPr>
    <w:rPr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970BDE"/>
    <w:rPr>
      <w:lang w:val="es-ES_tradnl"/>
    </w:rPr>
  </w:style>
  <w:style w:type="paragraph" w:styleId="Textoindependiente3">
    <w:name w:val="Body Text 3"/>
    <w:basedOn w:val="Normal"/>
    <w:link w:val="Textoindependiente3Car"/>
    <w:rsid w:val="00970BDE"/>
    <w:pPr>
      <w:spacing w:after="120"/>
    </w:pPr>
    <w:rPr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970BDE"/>
    <w:rPr>
      <w:sz w:val="16"/>
      <w:szCs w:val="16"/>
      <w:lang w:val="es-ES_tradnl"/>
    </w:rPr>
  </w:style>
  <w:style w:type="paragraph" w:styleId="NormalWeb">
    <w:name w:val="Normal (Web)"/>
    <w:basedOn w:val="Normal"/>
    <w:uiPriority w:val="99"/>
    <w:unhideWhenUsed/>
    <w:rsid w:val="00970BD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970BDE"/>
  </w:style>
  <w:style w:type="paragraph" w:styleId="Prrafodelista">
    <w:name w:val="List Paragraph"/>
    <w:basedOn w:val="Normal"/>
    <w:uiPriority w:val="34"/>
    <w:qFormat/>
    <w:rsid w:val="000D6D7E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7B5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58DF"/>
    <w:rPr>
      <w:rFonts w:ascii="Courier New" w:hAnsi="Courier New" w:cs="Courier New"/>
    </w:rPr>
  </w:style>
  <w:style w:type="character" w:styleId="Textoennegrita">
    <w:name w:val="Strong"/>
    <w:basedOn w:val="Fuentedeprrafopredeter"/>
    <w:uiPriority w:val="22"/>
    <w:qFormat/>
    <w:rsid w:val="00F35767"/>
    <w:rPr>
      <w:b/>
      <w:bCs/>
    </w:rPr>
  </w:style>
  <w:style w:type="character" w:customStyle="1" w:styleId="Ttulo5Car">
    <w:name w:val="Título 5 Car"/>
    <w:basedOn w:val="Fuentedeprrafopredeter"/>
    <w:link w:val="Ttulo5"/>
    <w:semiHidden/>
    <w:rsid w:val="006B1A8B"/>
    <w:rPr>
      <w:rFonts w:asciiTheme="majorHAnsi" w:eastAsiaTheme="majorEastAsia" w:hAnsiTheme="majorHAnsi" w:cstheme="majorBidi"/>
      <w:noProof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  <w:divsChild>
                    <w:div w:id="70748495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7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  <w:divsChild>
                        <w:div w:id="14880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5046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4424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98225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87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15" w:color="DDDDDD"/>
                                <w:left w:val="none" w:sz="0" w:space="0" w:color="auto"/>
                                <w:bottom w:val="none" w:sz="0" w:space="15" w:color="auto"/>
                                <w:right w:val="none" w:sz="0" w:space="0" w:color="auto"/>
                              </w:divBdr>
                            </w:div>
                            <w:div w:id="45942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15" w:color="DDDDDD"/>
                                <w:left w:val="none" w:sz="0" w:space="0" w:color="auto"/>
                                <w:bottom w:val="none" w:sz="0" w:space="15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9814893">
                  <w:marLeft w:val="4320"/>
                  <w:marRight w:val="0"/>
                  <w:marTop w:val="19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4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1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8165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8753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610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449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338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0291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93290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6052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993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37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95062">
                                  <w:marLeft w:val="0"/>
                                  <w:marRight w:val="0"/>
                                  <w:marTop w:val="12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8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0321008">
                  <w:marLeft w:val="0"/>
                  <w:marRight w:val="0"/>
                  <w:marTop w:val="0"/>
                  <w:marBottom w:val="375"/>
                  <w:divBdr>
                    <w:top w:val="single" w:sz="6" w:space="8" w:color="1A1A1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2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3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136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CCCCCC"/>
                            <w:right w:val="none" w:sz="0" w:space="0" w:color="auto"/>
                          </w:divBdr>
                          <w:divsChild>
                            <w:div w:id="109058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31615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236227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CCCCCC"/>
                            <w:right w:val="none" w:sz="0" w:space="0" w:color="auto"/>
                          </w:divBdr>
                          <w:divsChild>
                            <w:div w:id="78466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05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2667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98828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CCCCCC"/>
                            <w:right w:val="none" w:sz="0" w:space="0" w:color="auto"/>
                          </w:divBdr>
                          <w:divsChild>
                            <w:div w:id="57255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85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16467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617376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CCCCCC"/>
                            <w:right w:val="none" w:sz="0" w:space="0" w:color="auto"/>
                          </w:divBdr>
                          <w:divsChild>
                            <w:div w:id="113128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347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4688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3477">
                  <w:marLeft w:val="0"/>
                  <w:marRight w:val="0"/>
                  <w:marTop w:val="0"/>
                  <w:marBottom w:val="600"/>
                  <w:divBdr>
                    <w:top w:val="single" w:sz="6" w:space="0" w:color="1A1A1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64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410141">
                  <w:marLeft w:val="0"/>
                  <w:marRight w:val="0"/>
                  <w:marTop w:val="600"/>
                  <w:marBottom w:val="600"/>
                  <w:divBdr>
                    <w:top w:val="single" w:sz="6" w:space="3" w:color="1A1A1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3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46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0845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3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199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09820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15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62465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513263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64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15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7009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070624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4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81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86349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613049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9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5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92404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8268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69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60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31520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680833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18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2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81823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46844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2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60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246670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96409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67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24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84764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1476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72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28551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897744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66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7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516903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83182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88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59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26353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022563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05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84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81481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29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00000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</w:div>
                    <w:div w:id="201930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0" w:color="auto"/>
                            <w:bottom w:val="dotted" w:sz="6" w:space="12" w:color="CCCCCC"/>
                            <w:right w:val="none" w:sz="0" w:space="0" w:color="auto"/>
                          </w:divBdr>
                        </w:div>
                        <w:div w:id="934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dotted" w:sz="6" w:space="12" w:color="CCCCCC"/>
                            <w:right w:val="none" w:sz="0" w:space="0" w:color="auto"/>
                          </w:divBdr>
                        </w:div>
                        <w:div w:id="18842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dotted" w:sz="6" w:space="12" w:color="CCCCCC"/>
                            <w:right w:val="none" w:sz="0" w:space="0" w:color="auto"/>
                          </w:divBdr>
                        </w:div>
                        <w:div w:id="79791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dotted" w:sz="6" w:space="12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44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  <w:divsChild>
                    <w:div w:id="166489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8229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1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4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254470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76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4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6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1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3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39479">
                      <w:marLeft w:val="1500"/>
                      <w:marRight w:val="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8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79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2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15" w:color="auto"/>
                            <w:bottom w:val="single" w:sz="6" w:space="8" w:color="auto"/>
                            <w:right w:val="single" w:sz="6" w:space="15" w:color="auto"/>
                          </w:divBdr>
                        </w:div>
                      </w:divsChild>
                    </w:div>
                  </w:divsChild>
                </w:div>
                <w:div w:id="3003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0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69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2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461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5385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060707">
                                      <w:marLeft w:val="4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9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03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5803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1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182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69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8733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07362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981500">
                                      <w:marLeft w:val="4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22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49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35134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84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12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7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  <w:divsChild>
                    <w:div w:id="10997943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  <w:divsChild>
                        <w:div w:id="23562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5703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87238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95953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305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15" w:color="DDDDDD"/>
                                <w:left w:val="none" w:sz="0" w:space="0" w:color="auto"/>
                                <w:bottom w:val="none" w:sz="0" w:space="15" w:color="auto"/>
                                <w:right w:val="none" w:sz="0" w:space="0" w:color="auto"/>
                              </w:divBdr>
                            </w:div>
                            <w:div w:id="194754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15" w:color="DDDDDD"/>
                                <w:left w:val="none" w:sz="0" w:space="0" w:color="auto"/>
                                <w:bottom w:val="none" w:sz="0" w:space="15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6004374">
                  <w:marLeft w:val="4320"/>
                  <w:marRight w:val="0"/>
                  <w:marTop w:val="19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2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8568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198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9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6940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738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6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56126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5072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075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6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66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47824">
                                  <w:marLeft w:val="0"/>
                                  <w:marRight w:val="0"/>
                                  <w:marTop w:val="12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8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8681630">
                  <w:marLeft w:val="0"/>
                  <w:marRight w:val="0"/>
                  <w:marTop w:val="0"/>
                  <w:marBottom w:val="375"/>
                  <w:divBdr>
                    <w:top w:val="single" w:sz="6" w:space="8" w:color="1A1A1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57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52414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CCCCCC"/>
                            <w:right w:val="none" w:sz="0" w:space="0" w:color="auto"/>
                          </w:divBdr>
                          <w:divsChild>
                            <w:div w:id="79247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37935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95960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CCCCCC"/>
                            <w:right w:val="none" w:sz="0" w:space="0" w:color="auto"/>
                          </w:divBdr>
                          <w:divsChild>
                            <w:div w:id="130253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30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35170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058920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CCCCCC"/>
                            <w:right w:val="none" w:sz="0" w:space="0" w:color="auto"/>
                          </w:divBdr>
                          <w:divsChild>
                            <w:div w:id="52725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80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95555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93101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CCCCCC"/>
                            <w:right w:val="none" w:sz="0" w:space="0" w:color="auto"/>
                          </w:divBdr>
                          <w:divsChild>
                            <w:div w:id="1051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9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0596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995454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28497">
                  <w:marLeft w:val="0"/>
                  <w:marRight w:val="0"/>
                  <w:marTop w:val="0"/>
                  <w:marBottom w:val="600"/>
                  <w:divBdr>
                    <w:top w:val="single" w:sz="6" w:space="0" w:color="1A1A1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7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03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611535">
                  <w:marLeft w:val="0"/>
                  <w:marRight w:val="0"/>
                  <w:marTop w:val="600"/>
                  <w:marBottom w:val="600"/>
                  <w:divBdr>
                    <w:top w:val="single" w:sz="6" w:space="3" w:color="1A1A1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9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5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04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2421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86710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94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63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39503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15453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44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5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640059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136384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82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14248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74157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3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3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93436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118837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0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0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50100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59120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45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2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565005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637784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96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35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44345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706294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31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7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60148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99991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90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3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91492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1786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18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486867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179287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35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4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829835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315433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19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9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45002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859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00000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</w:div>
                    <w:div w:id="89616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0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0" w:color="auto"/>
                            <w:bottom w:val="dotted" w:sz="6" w:space="12" w:color="CCCCCC"/>
                            <w:right w:val="none" w:sz="0" w:space="0" w:color="auto"/>
                          </w:divBdr>
                        </w:div>
                        <w:div w:id="201518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dotted" w:sz="6" w:space="12" w:color="CCCCCC"/>
                            <w:right w:val="none" w:sz="0" w:space="0" w:color="auto"/>
                          </w:divBdr>
                        </w:div>
                        <w:div w:id="16848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dotted" w:sz="6" w:space="12" w:color="CCCCCC"/>
                            <w:right w:val="none" w:sz="0" w:space="0" w:color="auto"/>
                          </w:divBdr>
                        </w:div>
                        <w:div w:id="138467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dotted" w:sz="6" w:space="12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8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  <w:divsChild>
                    <w:div w:id="184420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25720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7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1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519162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58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9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3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9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7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6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16338">
                      <w:marLeft w:val="1500"/>
                      <w:marRight w:val="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0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2139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15" w:color="auto"/>
                            <w:bottom w:val="single" w:sz="6" w:space="8" w:color="auto"/>
                            <w:right w:val="single" w:sz="6" w:space="15" w:color="auto"/>
                          </w:divBdr>
                        </w:div>
                      </w:divsChild>
                    </w:div>
                  </w:divsChild>
                </w:div>
                <w:div w:id="7854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1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5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882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4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80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05921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8519">
                                      <w:marLeft w:val="4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56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314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47062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18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45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639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5484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739255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18411">
                                      <w:marLeft w:val="4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7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49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710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96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33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5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ascad@gmail.com" TargetMode="External"/><Relationship Id="rId1" Type="http://schemas.openxmlformats.org/officeDocument/2006/relationships/hyperlink" Target="mailto:infoascad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364C1-B6BA-415A-BB6A-89619D82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1070</Words>
  <Characters>5888</Characters>
  <Application>Microsoft Office Word</Application>
  <DocSecurity>0</DocSecurity>
  <Lines>49</Lines>
  <Paragraphs>13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> </vt:lpstr>
      <vt:lpstr/>
      <vt:lpstr/>
      <vt:lpstr/>
      <vt:lpstr/>
      <vt:lpstr/>
      <vt:lpstr/>
      <vt:lpstr/>
      <vt:lpstr/>
    </vt:vector>
  </TitlesOfParts>
  <Company>Hewlett-Packard</Company>
  <LinksUpToDate>false</LinksUpToDate>
  <CharactersWithSpaces>6945</CharactersWithSpaces>
  <SharedDoc>false</SharedDoc>
  <HLinks>
    <vt:vector size="6" baseType="variant">
      <vt:variant>
        <vt:i4>7274588</vt:i4>
      </vt:variant>
      <vt:variant>
        <vt:i4>0</vt:i4>
      </vt:variant>
      <vt:variant>
        <vt:i4>0</vt:i4>
      </vt:variant>
      <vt:variant>
        <vt:i4>5</vt:i4>
      </vt:variant>
      <vt:variant>
        <vt:lpwstr>mailto:infoascad@gmail.com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 Coma</dc:creator>
  <cp:lastModifiedBy>Andres Rueda Sanchez</cp:lastModifiedBy>
  <cp:revision>2</cp:revision>
  <cp:lastPrinted>2020-02-19T10:14:00Z</cp:lastPrinted>
  <dcterms:created xsi:type="dcterms:W3CDTF">2022-03-07T09:54:00Z</dcterms:created>
  <dcterms:modified xsi:type="dcterms:W3CDTF">2022-03-07T09:54:00Z</dcterms:modified>
</cp:coreProperties>
</file>